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69" w:rsidRDefault="006B4869" w:rsidP="00807311">
      <w:pPr>
        <w:spacing w:line="360" w:lineRule="auto"/>
        <w:ind w:firstLine="709"/>
        <w:jc w:val="center"/>
        <w:rPr>
          <w:b/>
          <w:i/>
          <w:sz w:val="28"/>
          <w:szCs w:val="28"/>
        </w:rPr>
      </w:pPr>
    </w:p>
    <w:p w:rsidR="00747283" w:rsidRDefault="00747283" w:rsidP="00015464">
      <w:pPr>
        <w:widowControl w:val="0"/>
        <w:spacing w:line="360" w:lineRule="auto"/>
        <w:ind w:left="140" w:right="20" w:firstLine="568"/>
        <w:jc w:val="both"/>
        <w:rPr>
          <w:b/>
          <w:i/>
          <w:sz w:val="28"/>
          <w:szCs w:val="28"/>
        </w:rPr>
      </w:pPr>
    </w:p>
    <w:p w:rsidR="00747283" w:rsidRPr="008C3FC6" w:rsidRDefault="00747283" w:rsidP="00747283">
      <w:pPr>
        <w:spacing w:line="360" w:lineRule="auto"/>
        <w:ind w:firstLine="709"/>
        <w:jc w:val="center"/>
        <w:rPr>
          <w:b/>
        </w:rPr>
      </w:pPr>
      <w:r w:rsidRPr="008C3FC6">
        <w:rPr>
          <w:b/>
        </w:rPr>
        <w:t>Обзор рассмотрения обращений граждан и юридических лиц</w:t>
      </w:r>
    </w:p>
    <w:p w:rsidR="00747283" w:rsidRDefault="00747283" w:rsidP="00747283">
      <w:pPr>
        <w:spacing w:line="360" w:lineRule="auto"/>
        <w:ind w:firstLine="709"/>
        <w:jc w:val="center"/>
        <w:rPr>
          <w:b/>
        </w:rPr>
      </w:pPr>
      <w:r w:rsidRPr="008C3FC6">
        <w:rPr>
          <w:b/>
        </w:rPr>
        <w:t xml:space="preserve">за </w:t>
      </w:r>
      <w:r w:rsidR="00AD3DBA">
        <w:rPr>
          <w:b/>
        </w:rPr>
        <w:t>1</w:t>
      </w:r>
      <w:r w:rsidRPr="008C3FC6">
        <w:rPr>
          <w:b/>
        </w:rPr>
        <w:t xml:space="preserve"> квартал 20</w:t>
      </w:r>
      <w:r w:rsidR="00AD3DBA">
        <w:rPr>
          <w:b/>
        </w:rPr>
        <w:t>22</w:t>
      </w:r>
      <w:r w:rsidRPr="008C3FC6">
        <w:rPr>
          <w:b/>
        </w:rPr>
        <w:t xml:space="preserve"> года</w:t>
      </w:r>
    </w:p>
    <w:p w:rsidR="00747283" w:rsidRPr="00747283" w:rsidRDefault="00747283" w:rsidP="00747283">
      <w:pPr>
        <w:spacing w:line="360" w:lineRule="auto"/>
        <w:ind w:firstLine="709"/>
        <w:jc w:val="center"/>
        <w:rPr>
          <w:b/>
        </w:rPr>
      </w:pPr>
    </w:p>
    <w:p w:rsidR="00404A7A" w:rsidRPr="00DB2D49" w:rsidRDefault="004B27A6" w:rsidP="00DB2D49">
      <w:pPr>
        <w:widowControl w:val="0"/>
        <w:spacing w:line="360" w:lineRule="auto"/>
        <w:ind w:left="140" w:right="20" w:firstLine="568"/>
        <w:jc w:val="both"/>
        <w:rPr>
          <w:b/>
          <w:i/>
          <w:color w:val="000000"/>
          <w:sz w:val="28"/>
          <w:szCs w:val="28"/>
          <w:lang w:bidi="ru-RU"/>
        </w:rPr>
      </w:pPr>
      <w:r w:rsidRPr="004B27A6">
        <w:rPr>
          <w:b/>
          <w:i/>
          <w:color w:val="000000"/>
          <w:sz w:val="28"/>
          <w:szCs w:val="28"/>
          <w:lang w:bidi="ru-RU"/>
        </w:rPr>
        <w:t xml:space="preserve"> </w:t>
      </w:r>
      <w:r w:rsidR="00404A7A" w:rsidRPr="00404A7A">
        <w:rPr>
          <w:b/>
          <w:i/>
          <w:color w:val="000000"/>
          <w:sz w:val="28"/>
          <w:szCs w:val="28"/>
          <w:lang w:bidi="ru-RU"/>
        </w:rPr>
        <w:t>П</w:t>
      </w:r>
      <w:r w:rsidR="00404A7A" w:rsidRPr="00404A7A">
        <w:rPr>
          <w:b/>
          <w:i/>
          <w:color w:val="000000"/>
          <w:sz w:val="28"/>
          <w:szCs w:val="28"/>
          <w:lang w:bidi="ru-RU"/>
        </w:rPr>
        <w:t>о вопросу размещения детской площадки в пределах охранной зоны трансформаторной подстанции во дворе жилого дома</w:t>
      </w:r>
      <w:r w:rsidR="00404A7A">
        <w:rPr>
          <w:color w:val="000000"/>
          <w:lang w:bidi="ru-RU"/>
        </w:rPr>
        <w:t xml:space="preserve"> </w:t>
      </w:r>
      <w:r w:rsidR="00013AAA">
        <w:rPr>
          <w:b/>
          <w:i/>
          <w:color w:val="000000"/>
          <w:sz w:val="28"/>
          <w:szCs w:val="28"/>
          <w:lang w:bidi="ru-RU"/>
        </w:rPr>
        <w:t xml:space="preserve">– </w:t>
      </w:r>
      <w:r w:rsidR="00404A7A">
        <w:rPr>
          <w:b/>
          <w:i/>
          <w:color w:val="000000"/>
          <w:sz w:val="28"/>
          <w:szCs w:val="28"/>
          <w:lang w:bidi="ru-RU"/>
        </w:rPr>
        <w:t>12</w:t>
      </w:r>
      <w:r>
        <w:rPr>
          <w:b/>
          <w:i/>
          <w:color w:val="000000"/>
          <w:sz w:val="28"/>
          <w:szCs w:val="28"/>
          <w:lang w:bidi="ru-RU"/>
        </w:rPr>
        <w:t xml:space="preserve"> </w:t>
      </w:r>
      <w:r w:rsidR="00404A7A">
        <w:rPr>
          <w:b/>
          <w:i/>
          <w:color w:val="000000"/>
          <w:sz w:val="28"/>
          <w:szCs w:val="28"/>
          <w:lang w:bidi="ru-RU"/>
        </w:rPr>
        <w:t>янва</w:t>
      </w:r>
      <w:r>
        <w:rPr>
          <w:b/>
          <w:i/>
          <w:color w:val="000000"/>
          <w:sz w:val="28"/>
          <w:szCs w:val="28"/>
          <w:lang w:bidi="ru-RU"/>
        </w:rPr>
        <w:t>ря</w:t>
      </w:r>
      <w:r w:rsidR="00404A7A">
        <w:rPr>
          <w:b/>
          <w:i/>
          <w:color w:val="000000"/>
          <w:sz w:val="28"/>
          <w:szCs w:val="28"/>
          <w:lang w:bidi="ru-RU"/>
        </w:rPr>
        <w:t xml:space="preserve"> 2022</w:t>
      </w:r>
      <w:r w:rsidR="00013AAA">
        <w:rPr>
          <w:b/>
          <w:i/>
          <w:color w:val="000000"/>
          <w:sz w:val="28"/>
          <w:szCs w:val="28"/>
          <w:lang w:bidi="ru-RU"/>
        </w:rPr>
        <w:t xml:space="preserve"> года.</w:t>
      </w:r>
    </w:p>
    <w:p w:rsidR="00DB2D49" w:rsidRPr="00DB2D49" w:rsidRDefault="00DB2D49" w:rsidP="00DB2D49">
      <w:pPr>
        <w:widowControl w:val="0"/>
        <w:spacing w:line="437" w:lineRule="exact"/>
        <w:ind w:left="20" w:right="20" w:firstLine="840"/>
        <w:jc w:val="both"/>
        <w:rPr>
          <w:color w:val="000000"/>
          <w:sz w:val="26"/>
          <w:szCs w:val="26"/>
          <w:lang w:bidi="ru-RU"/>
        </w:rPr>
      </w:pPr>
      <w:r w:rsidRPr="00DB2D49">
        <w:rPr>
          <w:color w:val="000000"/>
          <w:sz w:val="26"/>
          <w:szCs w:val="26"/>
          <w:lang w:bidi="ru-RU"/>
        </w:rPr>
        <w:t>Правила установления охранных зон объектов электросетевого хозяйства и особых условий использования зем</w:t>
      </w:r>
      <w:r>
        <w:rPr>
          <w:color w:val="000000"/>
          <w:sz w:val="26"/>
          <w:szCs w:val="26"/>
          <w:lang w:bidi="ru-RU"/>
        </w:rPr>
        <w:t>ельных участков, расположенных в г</w:t>
      </w:r>
      <w:r w:rsidRPr="00DB2D49">
        <w:rPr>
          <w:color w:val="000000"/>
          <w:sz w:val="26"/>
          <w:szCs w:val="26"/>
          <w:lang w:bidi="ru-RU"/>
        </w:rPr>
        <w:t>раницах таких зон, утвержденных Постановлением Правительства РФ от 24.02.2009 № 160, а также Правила устройства электроустановок не содержат запрета на размещение таких площадок в пределах охранных зон блочных комплексных трансформаторных подстанций.</w:t>
      </w:r>
    </w:p>
    <w:p w:rsidR="00404A7A" w:rsidRPr="00404A7A" w:rsidRDefault="00404A7A" w:rsidP="00015464">
      <w:pPr>
        <w:widowControl w:val="0"/>
        <w:spacing w:line="360" w:lineRule="auto"/>
        <w:ind w:left="140" w:right="20" w:firstLine="568"/>
        <w:jc w:val="both"/>
        <w:rPr>
          <w:color w:val="000000"/>
          <w:sz w:val="28"/>
          <w:szCs w:val="28"/>
          <w:lang w:bidi="ru-RU"/>
        </w:rPr>
      </w:pPr>
    </w:p>
    <w:p w:rsidR="00864A2B" w:rsidRPr="00864A2B" w:rsidRDefault="00864A2B" w:rsidP="00B1368A">
      <w:pPr>
        <w:widowControl w:val="0"/>
        <w:spacing w:line="360" w:lineRule="auto"/>
        <w:ind w:left="140" w:right="20" w:firstLine="568"/>
        <w:jc w:val="both"/>
        <w:rPr>
          <w:b/>
          <w:i/>
          <w:color w:val="000000"/>
          <w:sz w:val="28"/>
          <w:szCs w:val="28"/>
          <w:lang w:bidi="ru-RU"/>
        </w:rPr>
      </w:pPr>
      <w:r w:rsidRPr="00864A2B">
        <w:rPr>
          <w:b/>
          <w:i/>
          <w:color w:val="000000"/>
          <w:sz w:val="28"/>
          <w:szCs w:val="28"/>
          <w:lang w:bidi="ru-RU"/>
        </w:rPr>
        <w:t xml:space="preserve">По вопросу </w:t>
      </w:r>
      <w:r w:rsidRPr="00864A2B">
        <w:rPr>
          <w:b/>
          <w:i/>
          <w:color w:val="000000"/>
          <w:sz w:val="28"/>
          <w:szCs w:val="28"/>
          <w:lang w:bidi="ru-RU"/>
        </w:rPr>
        <w:t>нарушений требований промышленной безопасности при эксплуатации компрессоров и воздухосборников, расположенных в компрессорных на станции Гороблагодатс</w:t>
      </w:r>
      <w:r>
        <w:rPr>
          <w:b/>
          <w:i/>
          <w:color w:val="000000"/>
          <w:sz w:val="28"/>
          <w:szCs w:val="28"/>
          <w:lang w:bidi="ru-RU"/>
        </w:rPr>
        <w:t>кая и станция Качканар ОАО «РЖД» - 28 февраля 2022 года.</w:t>
      </w:r>
    </w:p>
    <w:p w:rsidR="00AD3DBA" w:rsidRPr="002F26EA" w:rsidRDefault="002F26EA" w:rsidP="00B1368A">
      <w:pPr>
        <w:widowControl w:val="0"/>
        <w:spacing w:line="360" w:lineRule="auto"/>
        <w:ind w:left="80" w:right="-1" w:firstLine="740"/>
        <w:jc w:val="both"/>
        <w:rPr>
          <w:color w:val="000000"/>
          <w:sz w:val="28"/>
          <w:szCs w:val="28"/>
          <w:lang w:bidi="ru-RU"/>
        </w:rPr>
      </w:pPr>
      <w:r w:rsidRPr="002F26EA">
        <w:rPr>
          <w:color w:val="000000"/>
          <w:sz w:val="28"/>
          <w:szCs w:val="28"/>
          <w:lang w:bidi="ru-RU"/>
        </w:rPr>
        <w:t xml:space="preserve">По фактам указанным в обращении Уральское управление Ростехнадзора приняло участие в проверке проводимой транспортной прокуратурой Свердловской области в отношении </w:t>
      </w:r>
      <w:proofErr w:type="spellStart"/>
      <w:r w:rsidRPr="002F26EA">
        <w:rPr>
          <w:color w:val="000000"/>
          <w:sz w:val="28"/>
          <w:szCs w:val="28"/>
          <w:lang w:bidi="ru-RU"/>
        </w:rPr>
        <w:t>Кушвинская</w:t>
      </w:r>
      <w:proofErr w:type="spellEnd"/>
      <w:r w:rsidRPr="002F26EA">
        <w:rPr>
          <w:color w:val="000000"/>
          <w:sz w:val="28"/>
          <w:szCs w:val="28"/>
          <w:lang w:bidi="ru-RU"/>
        </w:rPr>
        <w:t xml:space="preserve"> дистанция пути - структурное подразделение Свердловской дирекции инфраструктуры структурное подразделение Центральной дирекции инфраструктуры - филиал ОАО "РЖД".</w:t>
      </w:r>
      <w:r w:rsidR="00B1368A">
        <w:rPr>
          <w:color w:val="000000"/>
          <w:sz w:val="28"/>
          <w:szCs w:val="28"/>
          <w:lang w:bidi="ru-RU"/>
        </w:rPr>
        <w:t xml:space="preserve"> </w:t>
      </w:r>
      <w:r w:rsidRPr="002F26EA">
        <w:rPr>
          <w:color w:val="000000"/>
          <w:sz w:val="28"/>
          <w:szCs w:val="28"/>
          <w:lang w:bidi="ru-RU"/>
        </w:rPr>
        <w:t>Факты, указанные в обращении частично подтвердились.</w:t>
      </w:r>
      <w:r w:rsidR="00B1368A">
        <w:rPr>
          <w:color w:val="000000"/>
          <w:sz w:val="28"/>
          <w:szCs w:val="28"/>
          <w:lang w:bidi="ru-RU"/>
        </w:rPr>
        <w:t xml:space="preserve"> </w:t>
      </w:r>
      <w:r w:rsidRPr="002F26EA">
        <w:rPr>
          <w:color w:val="000000"/>
          <w:sz w:val="28"/>
          <w:szCs w:val="28"/>
          <w:lang w:bidi="ru-RU"/>
        </w:rPr>
        <w:t>Информация о выявленных нарушениях направлена в транспортную прокуратуру Свердловской области для принятия мер прокурорского реагирования</w:t>
      </w:r>
      <w:r w:rsidR="00B1368A">
        <w:rPr>
          <w:color w:val="000000"/>
          <w:sz w:val="28"/>
          <w:szCs w:val="28"/>
          <w:lang w:bidi="ru-RU"/>
        </w:rPr>
        <w:t>.</w:t>
      </w:r>
    </w:p>
    <w:p w:rsidR="00AD3DBA" w:rsidRDefault="00AD3DBA" w:rsidP="00015464">
      <w:pPr>
        <w:widowControl w:val="0"/>
        <w:spacing w:line="360" w:lineRule="auto"/>
        <w:ind w:left="140" w:right="20" w:firstLine="568"/>
        <w:jc w:val="both"/>
        <w:rPr>
          <w:color w:val="000000"/>
          <w:sz w:val="26"/>
          <w:szCs w:val="26"/>
          <w:lang w:bidi="ru-RU"/>
        </w:rPr>
      </w:pPr>
    </w:p>
    <w:p w:rsidR="00AD3DBA" w:rsidRDefault="00AD3DBA" w:rsidP="00015464">
      <w:pPr>
        <w:widowControl w:val="0"/>
        <w:spacing w:line="360" w:lineRule="auto"/>
        <w:ind w:left="140" w:right="20" w:firstLine="568"/>
        <w:jc w:val="both"/>
        <w:rPr>
          <w:color w:val="000000"/>
          <w:sz w:val="26"/>
          <w:szCs w:val="26"/>
          <w:lang w:bidi="ru-RU"/>
        </w:rPr>
      </w:pPr>
    </w:p>
    <w:p w:rsidR="00AD3DBA" w:rsidRDefault="00AD3DBA" w:rsidP="00015464">
      <w:pPr>
        <w:widowControl w:val="0"/>
        <w:spacing w:line="360" w:lineRule="auto"/>
        <w:ind w:left="140" w:right="20" w:firstLine="568"/>
        <w:jc w:val="both"/>
        <w:rPr>
          <w:color w:val="000000"/>
          <w:sz w:val="26"/>
          <w:szCs w:val="26"/>
          <w:lang w:bidi="ru-RU"/>
        </w:rPr>
      </w:pPr>
    </w:p>
    <w:p w:rsidR="00AD3DBA" w:rsidRDefault="00AD3DBA" w:rsidP="00015464">
      <w:pPr>
        <w:widowControl w:val="0"/>
        <w:spacing w:line="360" w:lineRule="auto"/>
        <w:ind w:left="140" w:right="20" w:firstLine="568"/>
        <w:jc w:val="both"/>
        <w:rPr>
          <w:color w:val="000000"/>
          <w:sz w:val="26"/>
          <w:szCs w:val="26"/>
          <w:lang w:bidi="ru-RU"/>
        </w:rPr>
      </w:pPr>
    </w:p>
    <w:p w:rsidR="00AD3DBA" w:rsidRDefault="00AD3DBA" w:rsidP="00015464">
      <w:pPr>
        <w:widowControl w:val="0"/>
        <w:spacing w:line="360" w:lineRule="auto"/>
        <w:ind w:left="140" w:right="20" w:firstLine="568"/>
        <w:jc w:val="both"/>
        <w:rPr>
          <w:color w:val="000000"/>
          <w:sz w:val="26"/>
          <w:szCs w:val="26"/>
          <w:lang w:bidi="ru-RU"/>
        </w:rPr>
      </w:pPr>
    </w:p>
    <w:p w:rsidR="00AD3DBA" w:rsidRDefault="00AD3DBA" w:rsidP="00B1368A">
      <w:pPr>
        <w:widowControl w:val="0"/>
        <w:spacing w:line="360" w:lineRule="auto"/>
        <w:ind w:right="40"/>
        <w:rPr>
          <w:color w:val="000000"/>
          <w:sz w:val="26"/>
          <w:szCs w:val="26"/>
          <w:lang w:bidi="ru-RU"/>
        </w:rPr>
      </w:pPr>
    </w:p>
    <w:p w:rsidR="00B1368A" w:rsidRDefault="00B1368A" w:rsidP="00B1368A">
      <w:pPr>
        <w:widowControl w:val="0"/>
        <w:spacing w:line="360" w:lineRule="auto"/>
        <w:ind w:right="40"/>
        <w:rPr>
          <w:b/>
        </w:rPr>
      </w:pPr>
    </w:p>
    <w:p w:rsidR="00AD3DBA" w:rsidRDefault="00AD3DBA" w:rsidP="00F045C4">
      <w:pPr>
        <w:widowControl w:val="0"/>
        <w:spacing w:line="360" w:lineRule="auto"/>
        <w:ind w:left="40" w:right="40" w:firstLine="680"/>
        <w:jc w:val="center"/>
        <w:rPr>
          <w:b/>
        </w:rPr>
      </w:pPr>
    </w:p>
    <w:p w:rsidR="00AD3DBA" w:rsidRDefault="00AD3DBA" w:rsidP="00F045C4">
      <w:pPr>
        <w:widowControl w:val="0"/>
        <w:spacing w:line="360" w:lineRule="auto"/>
        <w:ind w:left="40" w:right="40" w:firstLine="680"/>
        <w:jc w:val="center"/>
        <w:rPr>
          <w:b/>
        </w:rPr>
      </w:pPr>
    </w:p>
    <w:p w:rsidR="00F045C4" w:rsidRDefault="00F045C4" w:rsidP="00F045C4">
      <w:pPr>
        <w:widowControl w:val="0"/>
        <w:spacing w:line="360" w:lineRule="auto"/>
        <w:ind w:left="40" w:right="40" w:firstLine="680"/>
        <w:jc w:val="center"/>
        <w:rPr>
          <w:b/>
        </w:rPr>
      </w:pPr>
      <w:r>
        <w:rPr>
          <w:b/>
        </w:rPr>
        <w:t>Вопрос-ответ.</w:t>
      </w:r>
    </w:p>
    <w:p w:rsidR="00DB5753" w:rsidRPr="008A6FE8" w:rsidRDefault="00DB5753" w:rsidP="008A6FE8">
      <w:pPr>
        <w:widowControl w:val="0"/>
        <w:spacing w:line="360" w:lineRule="auto"/>
        <w:ind w:left="40" w:right="40" w:firstLine="680"/>
        <w:jc w:val="both"/>
        <w:rPr>
          <w:b/>
          <w:sz w:val="26"/>
          <w:szCs w:val="26"/>
        </w:rPr>
      </w:pPr>
    </w:p>
    <w:p w:rsidR="00BC777E" w:rsidRPr="008A6FE8" w:rsidRDefault="00BC777E" w:rsidP="008A6FE8">
      <w:pPr>
        <w:widowControl w:val="0"/>
        <w:spacing w:line="360" w:lineRule="auto"/>
        <w:ind w:left="40" w:right="40" w:firstLine="680"/>
        <w:jc w:val="both"/>
        <w:rPr>
          <w:b/>
          <w:sz w:val="26"/>
          <w:szCs w:val="26"/>
        </w:rPr>
      </w:pPr>
      <w:r w:rsidRPr="008A6FE8">
        <w:rPr>
          <w:b/>
          <w:sz w:val="26"/>
          <w:szCs w:val="26"/>
        </w:rPr>
        <w:t xml:space="preserve">Вопрос – </w:t>
      </w:r>
      <w:r w:rsidR="000625FC">
        <w:rPr>
          <w:b/>
          <w:sz w:val="26"/>
          <w:szCs w:val="26"/>
        </w:rPr>
        <w:t>14 января 2022</w:t>
      </w:r>
      <w:r w:rsidRPr="008A6FE8">
        <w:rPr>
          <w:b/>
          <w:sz w:val="26"/>
          <w:szCs w:val="26"/>
        </w:rPr>
        <w:t xml:space="preserve"> года</w:t>
      </w:r>
      <w:r w:rsidR="00D1283F">
        <w:rPr>
          <w:b/>
          <w:sz w:val="26"/>
          <w:szCs w:val="26"/>
        </w:rPr>
        <w:t>.</w:t>
      </w:r>
      <w:r w:rsidRPr="008A6FE8">
        <w:rPr>
          <w:b/>
          <w:sz w:val="26"/>
          <w:szCs w:val="26"/>
        </w:rPr>
        <w:t xml:space="preserve"> </w:t>
      </w:r>
    </w:p>
    <w:p w:rsidR="000D3580" w:rsidRPr="00484D22" w:rsidRDefault="00BC777E" w:rsidP="008A6FE8">
      <w:pPr>
        <w:spacing w:line="360" w:lineRule="auto"/>
        <w:ind w:firstLine="709"/>
        <w:jc w:val="both"/>
        <w:rPr>
          <w:b/>
          <w:color w:val="000000"/>
          <w:sz w:val="28"/>
          <w:szCs w:val="28"/>
          <w:lang w:bidi="ru-RU"/>
        </w:rPr>
      </w:pPr>
      <w:r w:rsidRPr="00484D22">
        <w:rPr>
          <w:color w:val="000000"/>
          <w:spacing w:val="3"/>
          <w:sz w:val="28"/>
          <w:szCs w:val="28"/>
          <w:lang w:bidi="ru-RU"/>
        </w:rPr>
        <w:t>В Уральское управление Ростехнадзора поступило обращение по вопросу</w:t>
      </w:r>
      <w:r w:rsidR="002F4D8D" w:rsidRPr="00484D22">
        <w:rPr>
          <w:color w:val="000000"/>
          <w:sz w:val="28"/>
          <w:szCs w:val="28"/>
          <w:lang w:bidi="ru-RU"/>
        </w:rPr>
        <w:t xml:space="preserve"> </w:t>
      </w:r>
      <w:r w:rsidR="00484D22" w:rsidRPr="00484D22">
        <w:rPr>
          <w:color w:val="000000"/>
          <w:sz w:val="28"/>
          <w:szCs w:val="28"/>
          <w:lang w:bidi="ru-RU"/>
        </w:rPr>
        <w:t>о порядке перевода ОПО для хранения нефтепродуктов из III класса опасности в IV класс</w:t>
      </w:r>
      <w:r w:rsidR="00484D22">
        <w:rPr>
          <w:color w:val="000000"/>
          <w:sz w:val="28"/>
          <w:szCs w:val="28"/>
          <w:lang w:bidi="ru-RU"/>
        </w:rPr>
        <w:t>.</w:t>
      </w:r>
    </w:p>
    <w:p w:rsidR="00BC777E" w:rsidRDefault="00BC777E" w:rsidP="008A6FE8">
      <w:pPr>
        <w:spacing w:line="360" w:lineRule="auto"/>
        <w:ind w:firstLine="709"/>
        <w:jc w:val="both"/>
        <w:rPr>
          <w:b/>
          <w:color w:val="000000"/>
          <w:sz w:val="26"/>
          <w:szCs w:val="26"/>
          <w:lang w:bidi="ru-RU"/>
        </w:rPr>
      </w:pPr>
      <w:r w:rsidRPr="008A6FE8">
        <w:rPr>
          <w:b/>
          <w:color w:val="000000"/>
          <w:sz w:val="26"/>
          <w:szCs w:val="26"/>
          <w:lang w:bidi="ru-RU"/>
        </w:rPr>
        <w:t>Ответ.</w:t>
      </w:r>
    </w:p>
    <w:p w:rsidR="00484D22" w:rsidRPr="00484D22" w:rsidRDefault="00484D22" w:rsidP="00484D22">
      <w:pPr>
        <w:widowControl w:val="0"/>
        <w:spacing w:line="461" w:lineRule="exact"/>
        <w:ind w:left="20" w:right="20" w:firstLine="700"/>
        <w:jc w:val="both"/>
        <w:rPr>
          <w:color w:val="000000"/>
          <w:sz w:val="28"/>
          <w:szCs w:val="28"/>
          <w:lang w:bidi="ru-RU"/>
        </w:rPr>
      </w:pPr>
      <w:r w:rsidRPr="00484D22">
        <w:rPr>
          <w:color w:val="000000"/>
          <w:sz w:val="28"/>
          <w:szCs w:val="28"/>
          <w:lang w:bidi="ru-RU"/>
        </w:rPr>
        <w:t>В соответствии с пунктом 1 статьи 2 Федерального закона от 21.07.1997 № 116-ФЗ «О промышленной безопасности опасных производственных объектов» (Далее — ФЗ-116 от 21.07.1997)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484D22" w:rsidRPr="00484D22" w:rsidRDefault="00484D22" w:rsidP="00484D22">
      <w:pPr>
        <w:widowControl w:val="0"/>
        <w:spacing w:line="461" w:lineRule="exact"/>
        <w:ind w:left="20" w:right="20" w:firstLine="700"/>
        <w:jc w:val="both"/>
        <w:rPr>
          <w:color w:val="000000"/>
          <w:sz w:val="28"/>
          <w:szCs w:val="28"/>
          <w:lang w:bidi="ru-RU"/>
        </w:rPr>
      </w:pPr>
      <w:r w:rsidRPr="00484D22">
        <w:rPr>
          <w:color w:val="000000"/>
          <w:sz w:val="28"/>
          <w:szCs w:val="28"/>
          <w:lang w:bidi="ru-RU"/>
        </w:rPr>
        <w:t>В соответствии с пунктом 1 статьи 2 ФЗ-116 от 21.07.1997 опасными производственными объектами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B1197F" w:rsidRPr="00444C5F" w:rsidRDefault="00444C5F" w:rsidP="00B1197F">
      <w:pPr>
        <w:widowControl w:val="0"/>
        <w:spacing w:line="461" w:lineRule="exact"/>
        <w:ind w:left="20" w:right="20" w:firstLine="700"/>
        <w:jc w:val="both"/>
        <w:rPr>
          <w:color w:val="000000"/>
          <w:sz w:val="28"/>
          <w:szCs w:val="28"/>
          <w:lang w:bidi="ru-RU"/>
        </w:rPr>
      </w:pPr>
      <w:proofErr w:type="gramStart"/>
      <w:r w:rsidRPr="00444C5F">
        <w:rPr>
          <w:color w:val="000000"/>
          <w:sz w:val="28"/>
          <w:szCs w:val="28"/>
          <w:lang w:bidi="ru-RU"/>
        </w:rPr>
        <w:t>В приложении 1 к ФЗ-116 от 21.07.1997 указано, что к категории опасных производственных объектов относятся объекты, на которых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в том числе горючие вещества - жидкости, газы, способные самовозгораться, а также возгораться от источника зажигания и самостоятельно гореть после его удаления.</w:t>
      </w:r>
      <w:proofErr w:type="gramEnd"/>
    </w:p>
    <w:p w:rsidR="00444C5F" w:rsidRPr="00444C5F" w:rsidRDefault="00444C5F" w:rsidP="00444C5F">
      <w:pPr>
        <w:widowControl w:val="0"/>
        <w:spacing w:line="461" w:lineRule="exact"/>
        <w:ind w:left="20" w:right="20" w:firstLine="720"/>
        <w:jc w:val="both"/>
        <w:rPr>
          <w:color w:val="000000"/>
          <w:sz w:val="28"/>
          <w:szCs w:val="28"/>
          <w:lang w:bidi="ru-RU"/>
        </w:rPr>
      </w:pPr>
      <w:r w:rsidRPr="00444C5F">
        <w:rPr>
          <w:color w:val="000000"/>
          <w:sz w:val="28"/>
          <w:szCs w:val="28"/>
          <w:lang w:bidi="ru-RU"/>
        </w:rPr>
        <w:t xml:space="preserve">Как следует из </w:t>
      </w:r>
      <w:proofErr w:type="gramStart"/>
      <w:r w:rsidRPr="00444C5F">
        <w:rPr>
          <w:color w:val="000000"/>
          <w:sz w:val="28"/>
          <w:szCs w:val="28"/>
          <w:lang w:bidi="ru-RU"/>
        </w:rPr>
        <w:t>вышеизложенного</w:t>
      </w:r>
      <w:proofErr w:type="gramEnd"/>
      <w:r w:rsidRPr="00444C5F">
        <w:rPr>
          <w:color w:val="000000"/>
          <w:sz w:val="28"/>
          <w:szCs w:val="28"/>
          <w:lang w:bidi="ru-RU"/>
        </w:rPr>
        <w:t>, объекты, на которых хранятся горючие жидкости в количестве менее 1000т. не являются опасными производственными объектами и не подлежат регистрации в государственном реестре опасных производственных объектов.</w:t>
      </w:r>
    </w:p>
    <w:p w:rsidR="00444C5F" w:rsidRPr="00444C5F" w:rsidRDefault="00444C5F" w:rsidP="00444C5F">
      <w:pPr>
        <w:widowControl w:val="0"/>
        <w:tabs>
          <w:tab w:val="left" w:pos="5022"/>
          <w:tab w:val="left" w:pos="5954"/>
          <w:tab w:val="right" w:pos="9759"/>
        </w:tabs>
        <w:spacing w:line="461" w:lineRule="exact"/>
        <w:ind w:left="20" w:firstLine="720"/>
        <w:jc w:val="both"/>
        <w:rPr>
          <w:color w:val="000000"/>
          <w:sz w:val="28"/>
          <w:szCs w:val="28"/>
          <w:lang w:bidi="ru-RU"/>
        </w:rPr>
      </w:pPr>
      <w:r w:rsidRPr="00806D71">
        <w:rPr>
          <w:color w:val="000000"/>
          <w:sz w:val="28"/>
          <w:szCs w:val="28"/>
          <w:lang w:bidi="ru-RU"/>
        </w:rPr>
        <w:lastRenderedPageBreak/>
        <w:t xml:space="preserve">При изменении характеристик </w:t>
      </w:r>
      <w:r w:rsidRPr="00444C5F">
        <w:rPr>
          <w:color w:val="000000"/>
          <w:sz w:val="28"/>
          <w:szCs w:val="28"/>
          <w:lang w:bidi="ru-RU"/>
        </w:rPr>
        <w:t>опасного</w:t>
      </w:r>
      <w:r w:rsidRPr="00444C5F">
        <w:rPr>
          <w:color w:val="000000"/>
          <w:sz w:val="28"/>
          <w:szCs w:val="28"/>
          <w:lang w:bidi="ru-RU"/>
        </w:rPr>
        <w:tab/>
        <w:t>производственного</w:t>
      </w:r>
      <w:r w:rsidRPr="00444C5F">
        <w:rPr>
          <w:color w:val="000000"/>
          <w:sz w:val="28"/>
          <w:szCs w:val="28"/>
          <w:lang w:bidi="ru-RU"/>
        </w:rPr>
        <w:tab/>
        <w:t>объекта,</w:t>
      </w:r>
    </w:p>
    <w:p w:rsidR="00444C5F" w:rsidRPr="00444C5F" w:rsidRDefault="00444C5F" w:rsidP="00444C5F">
      <w:pPr>
        <w:widowControl w:val="0"/>
        <w:tabs>
          <w:tab w:val="left" w:pos="5954"/>
          <w:tab w:val="center" w:pos="8467"/>
        </w:tabs>
        <w:spacing w:line="461" w:lineRule="exact"/>
        <w:ind w:left="20"/>
        <w:jc w:val="both"/>
        <w:rPr>
          <w:color w:val="000000"/>
          <w:sz w:val="28"/>
          <w:szCs w:val="28"/>
          <w:lang w:bidi="ru-RU"/>
        </w:rPr>
      </w:pPr>
      <w:r w:rsidRPr="00444C5F">
        <w:rPr>
          <w:color w:val="000000"/>
          <w:sz w:val="28"/>
          <w:szCs w:val="28"/>
          <w:lang w:bidi="ru-RU"/>
        </w:rPr>
        <w:t>вносятся изменения сведений, содержащиеся в</w:t>
      </w:r>
      <w:r w:rsidRPr="00444C5F">
        <w:rPr>
          <w:color w:val="000000"/>
          <w:sz w:val="28"/>
          <w:szCs w:val="28"/>
          <w:lang w:bidi="ru-RU"/>
        </w:rPr>
        <w:tab/>
        <w:t>государственном</w:t>
      </w:r>
      <w:r w:rsidRPr="00444C5F">
        <w:rPr>
          <w:color w:val="000000"/>
          <w:sz w:val="28"/>
          <w:szCs w:val="28"/>
          <w:lang w:bidi="ru-RU"/>
        </w:rPr>
        <w:tab/>
        <w:t>реестре, в</w:t>
      </w:r>
      <w:r w:rsidRPr="00806D71">
        <w:rPr>
          <w:color w:val="000000"/>
          <w:sz w:val="28"/>
          <w:szCs w:val="28"/>
          <w:lang w:bidi="ru-RU"/>
        </w:rPr>
        <w:t xml:space="preserve"> </w:t>
      </w:r>
      <w:r w:rsidRPr="00444C5F">
        <w:rPr>
          <w:color w:val="000000"/>
          <w:sz w:val="28"/>
          <w:szCs w:val="28"/>
          <w:lang w:bidi="ru-RU"/>
        </w:rPr>
        <w:t>соответствии с разделом IV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Федеральной службы по экологическому, технологическому и атомному надзору от 30 ноября 2020 г. № 471.</w:t>
      </w:r>
    </w:p>
    <w:p w:rsidR="00444C5F" w:rsidRPr="00444C5F" w:rsidRDefault="00444C5F" w:rsidP="00806D71">
      <w:pPr>
        <w:widowControl w:val="0"/>
        <w:tabs>
          <w:tab w:val="left" w:pos="4536"/>
          <w:tab w:val="left" w:pos="5812"/>
          <w:tab w:val="left" w:pos="7797"/>
          <w:tab w:val="right" w:pos="9759"/>
        </w:tabs>
        <w:spacing w:line="461" w:lineRule="exact"/>
        <w:ind w:left="20" w:right="20" w:firstLine="420"/>
        <w:jc w:val="both"/>
        <w:rPr>
          <w:color w:val="000000"/>
          <w:sz w:val="28"/>
          <w:szCs w:val="28"/>
          <w:lang w:bidi="ru-RU"/>
        </w:rPr>
      </w:pPr>
      <w:r w:rsidRPr="00444C5F">
        <w:rPr>
          <w:color w:val="000000"/>
          <w:sz w:val="28"/>
          <w:szCs w:val="28"/>
          <w:lang w:bidi="ru-RU"/>
        </w:rPr>
        <w:t>Напоминаем, что в соответствии с пунктом 5 статьи 2 ФЗ-116 от 21.07.1997 руководитель организации, эксплуатирующей опасные производственные объекты, несет ответственность за</w:t>
      </w:r>
      <w:r w:rsidRPr="00444C5F">
        <w:rPr>
          <w:color w:val="000000"/>
          <w:sz w:val="28"/>
          <w:szCs w:val="28"/>
          <w:lang w:bidi="ru-RU"/>
        </w:rPr>
        <w:tab/>
        <w:t>полноту</w:t>
      </w:r>
      <w:r w:rsidRPr="00444C5F">
        <w:rPr>
          <w:color w:val="000000"/>
          <w:sz w:val="28"/>
          <w:szCs w:val="28"/>
          <w:lang w:bidi="ru-RU"/>
        </w:rPr>
        <w:tab/>
        <w:t>и достоверность</w:t>
      </w:r>
      <w:r w:rsidR="00806D71" w:rsidRPr="00806D71">
        <w:rPr>
          <w:color w:val="000000"/>
          <w:sz w:val="28"/>
          <w:szCs w:val="28"/>
          <w:lang w:bidi="ru-RU"/>
        </w:rPr>
        <w:t xml:space="preserve"> </w:t>
      </w:r>
      <w:r w:rsidRPr="00444C5F">
        <w:rPr>
          <w:color w:val="000000"/>
          <w:sz w:val="28"/>
          <w:szCs w:val="28"/>
          <w:lang w:bidi="ru-RU"/>
        </w:rPr>
        <w:tab/>
        <w:t>сведений,</w:t>
      </w:r>
    </w:p>
    <w:p w:rsidR="00D1283F" w:rsidRDefault="00444C5F" w:rsidP="00444C5F">
      <w:pPr>
        <w:widowControl w:val="0"/>
        <w:spacing w:line="461" w:lineRule="exact"/>
        <w:ind w:left="20"/>
        <w:jc w:val="both"/>
        <w:rPr>
          <w:color w:val="000000"/>
          <w:sz w:val="28"/>
          <w:szCs w:val="28"/>
          <w:lang w:bidi="ru-RU"/>
        </w:rPr>
      </w:pPr>
      <w:r w:rsidRPr="00444C5F">
        <w:rPr>
          <w:color w:val="000000"/>
          <w:sz w:val="28"/>
          <w:szCs w:val="28"/>
          <w:lang w:bidi="ru-RU"/>
        </w:rPr>
        <w:t>представленных для регистрации в государственном реестре опасных</w:t>
      </w:r>
      <w:r w:rsidR="00806D71" w:rsidRPr="00806D71">
        <w:rPr>
          <w:color w:val="000000"/>
          <w:sz w:val="28"/>
          <w:szCs w:val="28"/>
          <w:lang w:bidi="ru-RU"/>
        </w:rPr>
        <w:t xml:space="preserve"> </w:t>
      </w:r>
      <w:r w:rsidR="00806D71" w:rsidRPr="00806D71">
        <w:rPr>
          <w:color w:val="000000"/>
          <w:sz w:val="28"/>
          <w:szCs w:val="28"/>
          <w:lang w:bidi="ru-RU"/>
        </w:rPr>
        <w:t xml:space="preserve">производственных объектов, в соответствии с законодательством Российской </w:t>
      </w:r>
      <w:r w:rsidR="00806D71" w:rsidRPr="00806D71">
        <w:rPr>
          <w:color w:val="000000"/>
          <w:sz w:val="28"/>
          <w:szCs w:val="28"/>
          <w:lang w:bidi="ru-RU"/>
        </w:rPr>
        <w:t>Федерации.</w:t>
      </w:r>
    </w:p>
    <w:p w:rsidR="005C5876" w:rsidRPr="005C5876" w:rsidRDefault="00B1197F" w:rsidP="005C5876">
      <w:pPr>
        <w:widowControl w:val="0"/>
        <w:spacing w:line="461" w:lineRule="exact"/>
        <w:ind w:left="20" w:firstLine="688"/>
        <w:jc w:val="both"/>
        <w:rPr>
          <w:b/>
          <w:color w:val="000000"/>
          <w:sz w:val="28"/>
          <w:szCs w:val="28"/>
          <w:lang w:bidi="ru-RU"/>
        </w:rPr>
      </w:pPr>
      <w:r w:rsidRPr="005C5876">
        <w:rPr>
          <w:b/>
          <w:color w:val="000000"/>
          <w:sz w:val="28"/>
          <w:szCs w:val="28"/>
          <w:lang w:bidi="ru-RU"/>
        </w:rPr>
        <w:t xml:space="preserve">Вопрос </w:t>
      </w:r>
      <w:r w:rsidR="005C5876" w:rsidRPr="005C5876">
        <w:rPr>
          <w:b/>
          <w:color w:val="000000"/>
          <w:sz w:val="28"/>
          <w:szCs w:val="28"/>
          <w:lang w:bidi="ru-RU"/>
        </w:rPr>
        <w:t>–</w:t>
      </w:r>
      <w:r w:rsidRPr="005C5876">
        <w:rPr>
          <w:b/>
          <w:color w:val="000000"/>
          <w:sz w:val="28"/>
          <w:szCs w:val="28"/>
          <w:lang w:bidi="ru-RU"/>
        </w:rPr>
        <w:t xml:space="preserve"> </w:t>
      </w:r>
      <w:r w:rsidR="005C5876" w:rsidRPr="005C5876">
        <w:rPr>
          <w:b/>
          <w:color w:val="000000"/>
          <w:sz w:val="28"/>
          <w:szCs w:val="28"/>
          <w:lang w:bidi="ru-RU"/>
        </w:rPr>
        <w:t>21 января 2022 года.</w:t>
      </w:r>
    </w:p>
    <w:p w:rsidR="005C5876" w:rsidRDefault="005C5876" w:rsidP="005C5876">
      <w:pPr>
        <w:widowControl w:val="0"/>
        <w:spacing w:line="461" w:lineRule="exact"/>
        <w:ind w:left="20" w:firstLine="688"/>
        <w:jc w:val="both"/>
        <w:rPr>
          <w:color w:val="000000"/>
          <w:sz w:val="28"/>
          <w:szCs w:val="28"/>
          <w:lang w:bidi="ru-RU"/>
        </w:rPr>
      </w:pPr>
      <w:r w:rsidRPr="005C5876">
        <w:rPr>
          <w:color w:val="000000"/>
          <w:spacing w:val="3"/>
          <w:sz w:val="28"/>
          <w:szCs w:val="28"/>
          <w:lang w:bidi="ru-RU"/>
        </w:rPr>
        <w:t>В Уральское управление Ростехнадзора поступило обращени</w:t>
      </w:r>
      <w:r w:rsidRPr="005C5876">
        <w:rPr>
          <w:color w:val="000000"/>
          <w:spacing w:val="3"/>
          <w:sz w:val="28"/>
          <w:szCs w:val="28"/>
          <w:lang w:bidi="ru-RU"/>
        </w:rPr>
        <w:t xml:space="preserve">е </w:t>
      </w:r>
      <w:r w:rsidRPr="005C5876">
        <w:rPr>
          <w:color w:val="000000"/>
          <w:sz w:val="28"/>
          <w:szCs w:val="28"/>
          <w:lang w:bidi="ru-RU"/>
        </w:rPr>
        <w:t>по вопросу обучения и проверки знаний рабочих люльки</w:t>
      </w:r>
      <w:r>
        <w:rPr>
          <w:color w:val="000000"/>
          <w:sz w:val="28"/>
          <w:szCs w:val="28"/>
          <w:lang w:bidi="ru-RU"/>
        </w:rPr>
        <w:t>.</w:t>
      </w:r>
    </w:p>
    <w:p w:rsidR="005C5876" w:rsidRPr="005C5876" w:rsidRDefault="005C5876" w:rsidP="005C5876">
      <w:pPr>
        <w:widowControl w:val="0"/>
        <w:spacing w:line="461" w:lineRule="exact"/>
        <w:ind w:left="20" w:firstLine="688"/>
        <w:jc w:val="both"/>
        <w:rPr>
          <w:b/>
          <w:color w:val="000000"/>
          <w:sz w:val="28"/>
          <w:szCs w:val="28"/>
          <w:lang w:bidi="ru-RU"/>
        </w:rPr>
      </w:pPr>
      <w:r w:rsidRPr="005C5876">
        <w:rPr>
          <w:b/>
          <w:color w:val="000000"/>
          <w:sz w:val="28"/>
          <w:szCs w:val="28"/>
          <w:lang w:bidi="ru-RU"/>
        </w:rPr>
        <w:t>Ответ.</w:t>
      </w:r>
    </w:p>
    <w:p w:rsidR="005C5876" w:rsidRPr="00830E66" w:rsidRDefault="005C5876" w:rsidP="00830E66">
      <w:pPr>
        <w:pStyle w:val="1"/>
        <w:shd w:val="clear" w:color="auto" w:fill="auto"/>
        <w:spacing w:before="0" w:after="0" w:line="360" w:lineRule="auto"/>
        <w:ind w:left="240" w:right="20" w:firstLine="700"/>
        <w:jc w:val="both"/>
        <w:rPr>
          <w:color w:val="000000"/>
          <w:sz w:val="28"/>
          <w:szCs w:val="28"/>
          <w:lang w:bidi="ru-RU"/>
        </w:rPr>
      </w:pPr>
      <w:r w:rsidRPr="005C5876">
        <w:rPr>
          <w:color w:val="000000"/>
          <w:sz w:val="28"/>
          <w:szCs w:val="28"/>
          <w:lang w:bidi="ru-RU"/>
        </w:rPr>
        <w:t xml:space="preserve"> </w:t>
      </w:r>
      <w:proofErr w:type="gramStart"/>
      <w:r w:rsidRPr="00830E66">
        <w:rPr>
          <w:color w:val="000000"/>
          <w:sz w:val="28"/>
          <w:szCs w:val="28"/>
          <w:lang w:bidi="ru-RU"/>
        </w:rPr>
        <w:t>На основании ч. 1 ст. 4 Федерального закона от 21.07.1997 № 116-ФЗ «О промышленной безопасности опасных производственных объектов» (далее - Федеральный закон от 21.07.1997 № 116-ФЗ)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w:t>
      </w:r>
      <w:proofErr w:type="gramEnd"/>
      <w:r w:rsidRPr="00830E66">
        <w:rPr>
          <w:color w:val="000000"/>
          <w:sz w:val="28"/>
          <w:szCs w:val="28"/>
          <w:lang w:bidi="ru-RU"/>
        </w:rPr>
        <w:t xml:space="preserve"> области промышленной безопасности.</w:t>
      </w:r>
    </w:p>
    <w:p w:rsidR="00E31DE0" w:rsidRPr="00E31DE0" w:rsidRDefault="00E31DE0" w:rsidP="00830E66">
      <w:pPr>
        <w:pStyle w:val="1"/>
        <w:shd w:val="clear" w:color="auto" w:fill="auto"/>
        <w:tabs>
          <w:tab w:val="left" w:pos="1620"/>
          <w:tab w:val="center" w:pos="2537"/>
          <w:tab w:val="left" w:pos="3209"/>
        </w:tabs>
        <w:spacing w:before="0" w:after="0" w:line="360" w:lineRule="auto"/>
        <w:ind w:left="60" w:right="40" w:firstLine="720"/>
        <w:jc w:val="both"/>
        <w:rPr>
          <w:color w:val="000000"/>
          <w:sz w:val="28"/>
          <w:szCs w:val="28"/>
          <w:lang w:bidi="ru-RU"/>
        </w:rPr>
      </w:pPr>
      <w:proofErr w:type="gramStart"/>
      <w:r w:rsidRPr="00830E66">
        <w:rPr>
          <w:color w:val="000000"/>
          <w:spacing w:val="0"/>
          <w:sz w:val="28"/>
          <w:szCs w:val="28"/>
          <w:lang w:eastAsia="ru-RU" w:bidi="ru-RU"/>
        </w:rPr>
        <w:t>В соответствии с ч. 1 ст. 9 Федерального закона от 21.07.1997 № 116-ФЗ организация, эксплуатирующая опасный производственный объект, обязана</w:t>
      </w:r>
      <w:r w:rsidRPr="00830E66">
        <w:rPr>
          <w:color w:val="000000"/>
          <w:sz w:val="28"/>
          <w:szCs w:val="28"/>
          <w:lang w:bidi="ru-RU"/>
        </w:rPr>
        <w:t xml:space="preserve"> </w:t>
      </w:r>
      <w:r w:rsidRPr="00830E66">
        <w:rPr>
          <w:color w:val="000000"/>
          <w:sz w:val="28"/>
          <w:szCs w:val="28"/>
          <w:lang w:bidi="ru-RU"/>
        </w:rP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w:t>
      </w:r>
      <w:proofErr w:type="spellStart"/>
      <w:r w:rsidRPr="00830E66">
        <w:rPr>
          <w:color w:val="000000"/>
          <w:sz w:val="28"/>
          <w:szCs w:val="28"/>
          <w:lang w:bidi="ru-RU"/>
        </w:rPr>
        <w:t>указанВ</w:t>
      </w:r>
      <w:proofErr w:type="spellEnd"/>
      <w:r w:rsidRPr="00830E66">
        <w:rPr>
          <w:color w:val="000000"/>
          <w:sz w:val="28"/>
          <w:szCs w:val="28"/>
          <w:lang w:bidi="ru-RU"/>
        </w:rPr>
        <w:t xml:space="preserve"> соответствии с п. 22 «к» Федеральных норм и правил в области промышленной безопасности </w:t>
      </w:r>
      <w:r w:rsidRPr="00830E66">
        <w:rPr>
          <w:color w:val="000000"/>
          <w:sz w:val="28"/>
          <w:szCs w:val="28"/>
          <w:lang w:bidi="ru-RU"/>
        </w:rPr>
        <w:lastRenderedPageBreak/>
        <w:t>«Правила безопасности опасных производственных объектов, на которых используются подъемные сооружения</w:t>
      </w:r>
      <w:proofErr w:type="gramEnd"/>
      <w:r w:rsidRPr="00830E66">
        <w:rPr>
          <w:color w:val="000000"/>
          <w:sz w:val="28"/>
          <w:szCs w:val="28"/>
          <w:lang w:bidi="ru-RU"/>
        </w:rPr>
        <w:t>», утвержденных приказом Ростехнадзора от 26.11.2020 № 461, зарегистрированных в Министерстве юстиции Российской Федерации 30.12.2020</w:t>
      </w:r>
      <w:r w:rsidRPr="00830E66">
        <w:rPr>
          <w:color w:val="000000"/>
          <w:sz w:val="28"/>
          <w:szCs w:val="28"/>
          <w:lang w:bidi="ru-RU"/>
        </w:rPr>
        <w:tab/>
        <w:t>№</w:t>
      </w:r>
      <w:r w:rsidRPr="00830E66">
        <w:rPr>
          <w:color w:val="000000"/>
          <w:sz w:val="28"/>
          <w:szCs w:val="28"/>
          <w:lang w:bidi="ru-RU"/>
        </w:rPr>
        <w:tab/>
        <w:t>61983</w:t>
      </w:r>
      <w:r w:rsidRPr="00830E66">
        <w:rPr>
          <w:color w:val="000000"/>
          <w:sz w:val="28"/>
          <w:szCs w:val="28"/>
          <w:lang w:bidi="ru-RU"/>
        </w:rPr>
        <w:tab/>
        <w:t>(далее - ФНП), организация (индивидуальный</w:t>
      </w:r>
      <w:r w:rsidRPr="00830E66">
        <w:rPr>
          <w:color w:val="000000"/>
          <w:sz w:val="28"/>
          <w:szCs w:val="28"/>
          <w:lang w:bidi="ru-RU"/>
        </w:rPr>
        <w:t xml:space="preserve"> </w:t>
      </w:r>
      <w:r w:rsidRPr="00E31DE0">
        <w:rPr>
          <w:color w:val="000000"/>
          <w:sz w:val="28"/>
          <w:szCs w:val="28"/>
          <w:lang w:bidi="ru-RU"/>
        </w:rPr>
        <w:t>предприниматель), эксплуатирующая опасные производственные объекты с подъемными сооружениями (далее - эксплуатирующая организация), должна, в том числе, устанавливать порядок допуска к самостоятельной работе на подъемных сооружениях персонала и контролировать его соблюдение.</w:t>
      </w:r>
    </w:p>
    <w:p w:rsidR="00E31DE0" w:rsidRPr="00E31DE0" w:rsidRDefault="00E31DE0" w:rsidP="00830E66">
      <w:pPr>
        <w:widowControl w:val="0"/>
        <w:spacing w:line="360" w:lineRule="auto"/>
        <w:ind w:left="60" w:right="40" w:firstLine="720"/>
        <w:jc w:val="both"/>
        <w:rPr>
          <w:color w:val="000000"/>
          <w:sz w:val="28"/>
          <w:szCs w:val="28"/>
          <w:lang w:bidi="ru-RU"/>
        </w:rPr>
      </w:pPr>
      <w:r w:rsidRPr="00E31DE0">
        <w:rPr>
          <w:color w:val="000000"/>
          <w:sz w:val="28"/>
          <w:szCs w:val="28"/>
          <w:lang w:bidi="ru-RU"/>
        </w:rPr>
        <w:t>Согласно п. 25 «а» ФНП работники опасного производственного объекта, непосредственно занимающиеся эксплуатацией подъемных сооружений, должны соответствовать установленным требованиям, в том числе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E31DE0" w:rsidRPr="00E31DE0" w:rsidRDefault="00E31DE0" w:rsidP="00830E66">
      <w:pPr>
        <w:widowControl w:val="0"/>
        <w:spacing w:line="360" w:lineRule="auto"/>
        <w:ind w:left="60" w:right="40" w:firstLine="720"/>
        <w:jc w:val="both"/>
        <w:rPr>
          <w:color w:val="000000"/>
          <w:sz w:val="28"/>
          <w:szCs w:val="28"/>
          <w:lang w:bidi="ru-RU"/>
        </w:rPr>
      </w:pPr>
      <w:r w:rsidRPr="00E31DE0">
        <w:rPr>
          <w:color w:val="000000"/>
          <w:sz w:val="28"/>
          <w:szCs w:val="28"/>
          <w:lang w:bidi="ru-RU"/>
        </w:rPr>
        <w:t>В соответствии с п. 147 «б» ФНП эксплуатирующей организацией должен быть установлен порядок проверки знаний и допуска к самостоятельной работе персонала с выдачей удостоверений, в которых указывается тип подъемного сооружения, а также виды работ и оборудования, к работам на которых они допущены.</w:t>
      </w:r>
    </w:p>
    <w:p w:rsidR="00830E66" w:rsidRDefault="00830E66" w:rsidP="00830E66">
      <w:pPr>
        <w:pStyle w:val="1"/>
        <w:shd w:val="clear" w:color="auto" w:fill="auto"/>
        <w:tabs>
          <w:tab w:val="left" w:pos="2835"/>
          <w:tab w:val="right" w:pos="9649"/>
        </w:tabs>
        <w:spacing w:before="0" w:after="0" w:line="360" w:lineRule="auto"/>
        <w:ind w:left="20"/>
        <w:jc w:val="both"/>
        <w:rPr>
          <w:color w:val="000000"/>
          <w:sz w:val="28"/>
          <w:szCs w:val="28"/>
          <w:lang w:bidi="ru-RU"/>
        </w:rPr>
      </w:pPr>
      <w:r>
        <w:rPr>
          <w:color w:val="000000"/>
          <w:spacing w:val="0"/>
          <w:sz w:val="28"/>
          <w:szCs w:val="28"/>
          <w:lang w:eastAsia="ru-RU" w:bidi="ru-RU"/>
        </w:rPr>
        <w:t xml:space="preserve">           </w:t>
      </w:r>
      <w:r w:rsidRPr="00830E66">
        <w:rPr>
          <w:color w:val="000000"/>
          <w:spacing w:val="0"/>
          <w:sz w:val="28"/>
          <w:szCs w:val="28"/>
          <w:lang w:eastAsia="ru-RU" w:bidi="ru-RU"/>
        </w:rPr>
        <w:t>При этом ч. 1 ст. 91 Федерального закона от 29.12.2012 № 273-ФЗ «Об образовании в Российской Федерации», указано,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w:t>
      </w:r>
      <w:r w:rsidRPr="00830E66">
        <w:rPr>
          <w:color w:val="000000"/>
          <w:sz w:val="28"/>
          <w:szCs w:val="28"/>
          <w:lang w:bidi="ru-RU"/>
        </w:rPr>
        <w:t xml:space="preserve"> </w:t>
      </w:r>
      <w:r w:rsidRPr="00830E66">
        <w:rPr>
          <w:color w:val="000000"/>
          <w:sz w:val="28"/>
          <w:szCs w:val="28"/>
          <w:lang w:bidi="ru-RU"/>
        </w:rPr>
        <w:t xml:space="preserve">уровням образования, по профессиям, специальностям, направлениям подготовки (для </w:t>
      </w:r>
      <w:r w:rsidRPr="00830E66">
        <w:rPr>
          <w:color w:val="000000"/>
          <w:sz w:val="28"/>
          <w:szCs w:val="28"/>
          <w:lang w:bidi="ru-RU"/>
        </w:rPr>
        <w:t>профессионального</w:t>
      </w:r>
      <w:r w:rsidRPr="00830E66">
        <w:rPr>
          <w:color w:val="000000"/>
          <w:sz w:val="28"/>
          <w:szCs w:val="28"/>
          <w:lang w:bidi="ru-RU"/>
        </w:rPr>
        <w:tab/>
        <w:t xml:space="preserve">образования), </w:t>
      </w:r>
      <w:r w:rsidRPr="00830E66">
        <w:rPr>
          <w:color w:val="000000"/>
          <w:sz w:val="28"/>
          <w:szCs w:val="28"/>
          <w:lang w:bidi="ru-RU"/>
        </w:rPr>
        <w:t>по подвидам</w:t>
      </w:r>
      <w:r w:rsidRPr="00830E66">
        <w:rPr>
          <w:color w:val="000000"/>
          <w:sz w:val="28"/>
          <w:szCs w:val="28"/>
          <w:lang w:bidi="ru-RU"/>
        </w:rPr>
        <w:t xml:space="preserve"> </w:t>
      </w:r>
      <w:r w:rsidRPr="00830E66">
        <w:rPr>
          <w:color w:val="000000"/>
          <w:sz w:val="28"/>
          <w:szCs w:val="28"/>
          <w:lang w:bidi="ru-RU"/>
        </w:rPr>
        <w:t>дополнительного образования. Таким образом, порядок проведения подготовки рабочих должен осуществляться в порядке, установленным данным законом.</w:t>
      </w:r>
    </w:p>
    <w:p w:rsidR="00830E66" w:rsidRDefault="00830E66" w:rsidP="00830E66">
      <w:pPr>
        <w:pStyle w:val="1"/>
        <w:shd w:val="clear" w:color="auto" w:fill="auto"/>
        <w:tabs>
          <w:tab w:val="left" w:pos="2835"/>
          <w:tab w:val="right" w:pos="9649"/>
        </w:tabs>
        <w:spacing w:before="0" w:after="0" w:line="360" w:lineRule="auto"/>
        <w:ind w:left="20"/>
        <w:jc w:val="both"/>
        <w:rPr>
          <w:color w:val="000000"/>
          <w:sz w:val="28"/>
          <w:szCs w:val="28"/>
          <w:lang w:bidi="ru-RU"/>
        </w:rPr>
      </w:pPr>
    </w:p>
    <w:p w:rsidR="00830E66" w:rsidRPr="00C3116D" w:rsidRDefault="00830E66" w:rsidP="00830E66">
      <w:pPr>
        <w:pStyle w:val="1"/>
        <w:shd w:val="clear" w:color="auto" w:fill="auto"/>
        <w:tabs>
          <w:tab w:val="left" w:pos="2835"/>
          <w:tab w:val="right" w:pos="9649"/>
        </w:tabs>
        <w:spacing w:before="0" w:after="0" w:line="360" w:lineRule="auto"/>
        <w:ind w:left="20"/>
        <w:jc w:val="both"/>
        <w:rPr>
          <w:b/>
          <w:color w:val="000000"/>
          <w:sz w:val="28"/>
          <w:szCs w:val="28"/>
          <w:lang w:bidi="ru-RU"/>
        </w:rPr>
      </w:pPr>
      <w:r w:rsidRPr="00C3116D">
        <w:rPr>
          <w:b/>
          <w:color w:val="000000"/>
          <w:sz w:val="28"/>
          <w:szCs w:val="28"/>
          <w:lang w:bidi="ru-RU"/>
        </w:rPr>
        <w:t xml:space="preserve">Вопрос </w:t>
      </w:r>
      <w:r w:rsidR="00BD6C10" w:rsidRPr="00C3116D">
        <w:rPr>
          <w:b/>
          <w:color w:val="000000"/>
          <w:sz w:val="28"/>
          <w:szCs w:val="28"/>
          <w:lang w:bidi="ru-RU"/>
        </w:rPr>
        <w:t>– 07 февраля 2022 года.</w:t>
      </w:r>
    </w:p>
    <w:p w:rsidR="00BD6C10" w:rsidRPr="00C3116D" w:rsidRDefault="00C3116D" w:rsidP="00830E66">
      <w:pPr>
        <w:pStyle w:val="1"/>
        <w:shd w:val="clear" w:color="auto" w:fill="auto"/>
        <w:tabs>
          <w:tab w:val="left" w:pos="2835"/>
          <w:tab w:val="right" w:pos="9649"/>
        </w:tabs>
        <w:spacing w:before="0" w:after="0" w:line="360" w:lineRule="auto"/>
        <w:ind w:left="20"/>
        <w:jc w:val="both"/>
        <w:rPr>
          <w:color w:val="000000"/>
          <w:sz w:val="28"/>
          <w:szCs w:val="28"/>
          <w:lang w:bidi="ru-RU"/>
        </w:rPr>
      </w:pPr>
      <w:r>
        <w:rPr>
          <w:color w:val="000000"/>
          <w:spacing w:val="3"/>
          <w:sz w:val="28"/>
          <w:szCs w:val="28"/>
          <w:lang w:bidi="ru-RU"/>
        </w:rPr>
        <w:t xml:space="preserve">      </w:t>
      </w:r>
      <w:r w:rsidR="00BD6C10" w:rsidRPr="00C3116D">
        <w:rPr>
          <w:color w:val="000000"/>
          <w:spacing w:val="3"/>
          <w:sz w:val="28"/>
          <w:szCs w:val="28"/>
          <w:lang w:bidi="ru-RU"/>
        </w:rPr>
        <w:t xml:space="preserve">В Уральское управление Ростехнадзора поступило обращение </w:t>
      </w:r>
      <w:r w:rsidRPr="00C3116D">
        <w:rPr>
          <w:color w:val="000000"/>
          <w:spacing w:val="0"/>
          <w:sz w:val="28"/>
          <w:szCs w:val="28"/>
          <w:lang w:eastAsia="ru-RU" w:bidi="ru-RU"/>
        </w:rPr>
        <w:t xml:space="preserve">по </w:t>
      </w:r>
      <w:r w:rsidR="00BD6C10" w:rsidRPr="00C3116D">
        <w:rPr>
          <w:color w:val="000000"/>
          <w:spacing w:val="0"/>
          <w:sz w:val="28"/>
          <w:szCs w:val="28"/>
          <w:lang w:eastAsia="ru-RU" w:bidi="ru-RU"/>
        </w:rPr>
        <w:lastRenderedPageBreak/>
        <w:t>вопрос</w:t>
      </w:r>
      <w:r w:rsidRPr="00C3116D">
        <w:rPr>
          <w:color w:val="000000"/>
          <w:spacing w:val="0"/>
          <w:sz w:val="28"/>
          <w:szCs w:val="28"/>
          <w:lang w:eastAsia="ru-RU" w:bidi="ru-RU"/>
        </w:rPr>
        <w:t>у</w:t>
      </w:r>
      <w:r w:rsidR="00BD6C10" w:rsidRPr="00C3116D">
        <w:rPr>
          <w:color w:val="000000"/>
          <w:spacing w:val="0"/>
          <w:sz w:val="28"/>
          <w:szCs w:val="28"/>
          <w:lang w:eastAsia="ru-RU" w:bidi="ru-RU"/>
        </w:rPr>
        <w:t>, связанным с заменой, обслуживанием и ремонтом газовых котлов</w:t>
      </w:r>
      <w:r w:rsidRPr="00C3116D">
        <w:rPr>
          <w:color w:val="000000"/>
          <w:spacing w:val="0"/>
          <w:sz w:val="28"/>
          <w:szCs w:val="28"/>
          <w:lang w:eastAsia="ru-RU" w:bidi="ru-RU"/>
        </w:rPr>
        <w:t>.</w:t>
      </w:r>
    </w:p>
    <w:p w:rsidR="00BD6C10" w:rsidRPr="00830E66" w:rsidRDefault="00BD6C10" w:rsidP="00830E66">
      <w:pPr>
        <w:pStyle w:val="1"/>
        <w:shd w:val="clear" w:color="auto" w:fill="auto"/>
        <w:tabs>
          <w:tab w:val="left" w:pos="2835"/>
          <w:tab w:val="right" w:pos="9649"/>
        </w:tabs>
        <w:spacing w:before="0" w:after="0" w:line="360" w:lineRule="auto"/>
        <w:ind w:left="20"/>
        <w:jc w:val="both"/>
        <w:rPr>
          <w:b/>
          <w:color w:val="000000"/>
          <w:sz w:val="28"/>
          <w:szCs w:val="28"/>
          <w:lang w:bidi="ru-RU"/>
        </w:rPr>
      </w:pPr>
      <w:r w:rsidRPr="00C3116D">
        <w:rPr>
          <w:b/>
          <w:color w:val="000000"/>
          <w:sz w:val="28"/>
          <w:szCs w:val="28"/>
          <w:lang w:bidi="ru-RU"/>
        </w:rPr>
        <w:t>Ответ.</w:t>
      </w:r>
    </w:p>
    <w:p w:rsidR="00C3116D" w:rsidRPr="00C3116D" w:rsidRDefault="00C3116D" w:rsidP="00027B8F">
      <w:pPr>
        <w:widowControl w:val="0"/>
        <w:spacing w:line="360" w:lineRule="auto"/>
        <w:ind w:left="20" w:right="20" w:firstLine="700"/>
        <w:jc w:val="both"/>
        <w:rPr>
          <w:color w:val="000000"/>
          <w:sz w:val="28"/>
          <w:szCs w:val="28"/>
          <w:lang w:bidi="ru-RU"/>
        </w:rPr>
      </w:pPr>
      <w:proofErr w:type="gramStart"/>
      <w:r w:rsidRPr="00C3116D">
        <w:rPr>
          <w:color w:val="000000"/>
          <w:sz w:val="28"/>
          <w:szCs w:val="28"/>
          <w:lang w:bidi="ru-RU"/>
        </w:rPr>
        <w:t>Требования к проведению работ, связанными с заменой, обслуживанием и ремонтом газовых котлов, в том числе установлены Федеральными нормами и правилами в области промышленной безопасности «Правила промышленной безопасности при использовании оборудования, работающего под избыточным давлением», которые утверждены приказом Федеральной службы по экологическому, технологическому и атомному надзору от 15.12.2020 № 536 и зарегистрированы в Минюсте РФ 31.12.2020, регистрационный № 61998 (далее - ФНП ОРПД).</w:t>
      </w:r>
      <w:proofErr w:type="gramEnd"/>
    </w:p>
    <w:p w:rsidR="00E31DE0" w:rsidRPr="00027B8F" w:rsidRDefault="00C3116D" w:rsidP="00027B8F">
      <w:pPr>
        <w:pStyle w:val="1"/>
        <w:shd w:val="clear" w:color="auto" w:fill="auto"/>
        <w:spacing w:before="0" w:after="0" w:line="360" w:lineRule="auto"/>
        <w:ind w:left="240" w:right="20" w:firstLine="700"/>
        <w:jc w:val="both"/>
        <w:rPr>
          <w:color w:val="000000"/>
          <w:spacing w:val="0"/>
          <w:sz w:val="28"/>
          <w:szCs w:val="28"/>
          <w:lang w:eastAsia="ru-RU" w:bidi="ru-RU"/>
        </w:rPr>
      </w:pPr>
      <w:r w:rsidRPr="00027B8F">
        <w:rPr>
          <w:color w:val="000000"/>
          <w:spacing w:val="0"/>
          <w:sz w:val="28"/>
          <w:szCs w:val="28"/>
          <w:lang w:eastAsia="ru-RU" w:bidi="ru-RU"/>
        </w:rPr>
        <w:t>В соответствии с п. 2, ФНП ОРПД направлены на обеспечение промышленной безопасности, предупреждение аварий, инцидентов, травматизма на опасных производственных объектах (далее - ОПО) при использовании перечисленного в пункте 3 ФНП ОРПД оборудования,</w:t>
      </w:r>
      <w:r w:rsidRPr="00027B8F">
        <w:rPr>
          <w:color w:val="000000"/>
          <w:spacing w:val="0"/>
          <w:sz w:val="28"/>
          <w:szCs w:val="28"/>
          <w:lang w:eastAsia="ru-RU" w:bidi="ru-RU"/>
        </w:rPr>
        <w:t xml:space="preserve"> </w:t>
      </w:r>
      <w:r w:rsidRPr="00027B8F">
        <w:rPr>
          <w:color w:val="000000"/>
          <w:spacing w:val="0"/>
          <w:sz w:val="28"/>
          <w:szCs w:val="28"/>
          <w:lang w:eastAsia="ru-RU" w:bidi="ru-RU"/>
        </w:rPr>
        <w:t>работающего под избыточным давлением более 0,07 (МПа) (0,7 кгс/см</w:t>
      </w:r>
      <w:proofErr w:type="gramStart"/>
      <w:r w:rsidRPr="00027B8F">
        <w:rPr>
          <w:color w:val="000000"/>
          <w:spacing w:val="0"/>
          <w:sz w:val="28"/>
          <w:szCs w:val="28"/>
          <w:vertAlign w:val="superscript"/>
          <w:lang w:eastAsia="ru-RU" w:bidi="ru-RU"/>
        </w:rPr>
        <w:t>2</w:t>
      </w:r>
      <w:proofErr w:type="gramEnd"/>
      <w:r w:rsidRPr="00027B8F">
        <w:rPr>
          <w:color w:val="000000"/>
          <w:spacing w:val="0"/>
          <w:sz w:val="28"/>
          <w:szCs w:val="28"/>
          <w:lang w:eastAsia="ru-RU" w:bidi="ru-RU"/>
        </w:rPr>
        <w:t>):</w:t>
      </w:r>
    </w:p>
    <w:p w:rsidR="00027B8F" w:rsidRPr="00027B8F" w:rsidRDefault="00027B8F" w:rsidP="00027B8F">
      <w:pPr>
        <w:widowControl w:val="0"/>
        <w:spacing w:line="360" w:lineRule="auto"/>
        <w:ind w:left="40" w:right="280" w:firstLine="680"/>
        <w:jc w:val="both"/>
        <w:rPr>
          <w:color w:val="000000"/>
          <w:sz w:val="28"/>
          <w:szCs w:val="28"/>
          <w:lang w:bidi="ru-RU"/>
        </w:rPr>
      </w:pPr>
      <w:r w:rsidRPr="00027B8F">
        <w:rPr>
          <w:color w:val="000000"/>
          <w:sz w:val="28"/>
          <w:szCs w:val="28"/>
          <w:lang w:bidi="ru-RU"/>
        </w:rPr>
        <w:t>а) пара, газа в газообразном, сжиженном состоянии (сжатых, сжиженных и растворенных под давлением газов);</w:t>
      </w:r>
    </w:p>
    <w:p w:rsidR="00027B8F" w:rsidRPr="00027B8F" w:rsidRDefault="00027B8F" w:rsidP="00027B8F">
      <w:pPr>
        <w:widowControl w:val="0"/>
        <w:spacing w:line="360" w:lineRule="auto"/>
        <w:ind w:left="40" w:firstLine="680"/>
        <w:jc w:val="both"/>
        <w:rPr>
          <w:color w:val="000000"/>
          <w:sz w:val="28"/>
          <w:szCs w:val="28"/>
          <w:lang w:bidi="ru-RU"/>
        </w:rPr>
      </w:pPr>
      <w:r w:rsidRPr="00027B8F">
        <w:rPr>
          <w:color w:val="000000"/>
          <w:sz w:val="28"/>
          <w:szCs w:val="28"/>
          <w:lang w:bidi="ru-RU"/>
        </w:rPr>
        <w:t>б) воды при температуре более 115 градусов Цельсия (°С);</w:t>
      </w:r>
    </w:p>
    <w:p w:rsidR="00027B8F" w:rsidRPr="00027B8F" w:rsidRDefault="00027B8F" w:rsidP="00027B8F">
      <w:pPr>
        <w:widowControl w:val="0"/>
        <w:spacing w:line="360" w:lineRule="auto"/>
        <w:ind w:left="40" w:right="280" w:firstLine="680"/>
        <w:jc w:val="both"/>
        <w:rPr>
          <w:color w:val="000000"/>
          <w:sz w:val="28"/>
          <w:szCs w:val="28"/>
          <w:lang w:bidi="ru-RU"/>
        </w:rPr>
      </w:pPr>
      <w:r w:rsidRPr="00027B8F">
        <w:rPr>
          <w:color w:val="000000"/>
          <w:sz w:val="28"/>
          <w:szCs w:val="28"/>
          <w:lang w:bidi="ru-RU"/>
        </w:rPr>
        <w:t>в) иных жидкостей при температуре, превышающей температуру их кипения при избыточном давлении 0,07 МПа (0,7 кгс/см</w:t>
      </w:r>
      <w:proofErr w:type="gramStart"/>
      <w:r w:rsidRPr="00027B8F">
        <w:rPr>
          <w:color w:val="000000"/>
          <w:sz w:val="28"/>
          <w:szCs w:val="28"/>
          <w:lang w:bidi="ru-RU"/>
        </w:rPr>
        <w:t xml:space="preserve"> )</w:t>
      </w:r>
      <w:proofErr w:type="gramEnd"/>
      <w:r w:rsidRPr="00027B8F">
        <w:rPr>
          <w:color w:val="000000"/>
          <w:sz w:val="28"/>
          <w:szCs w:val="28"/>
          <w:lang w:bidi="ru-RU"/>
        </w:rPr>
        <w:t>.</w:t>
      </w:r>
    </w:p>
    <w:p w:rsidR="00027B8F" w:rsidRPr="00027B8F" w:rsidRDefault="00027B8F" w:rsidP="00027B8F">
      <w:pPr>
        <w:widowControl w:val="0"/>
        <w:spacing w:line="360" w:lineRule="auto"/>
        <w:ind w:left="40" w:right="20" w:firstLine="680"/>
        <w:jc w:val="both"/>
        <w:rPr>
          <w:color w:val="000000"/>
          <w:sz w:val="28"/>
          <w:szCs w:val="28"/>
          <w:lang w:bidi="ru-RU"/>
        </w:rPr>
      </w:pPr>
      <w:r w:rsidRPr="00027B8F">
        <w:rPr>
          <w:color w:val="000000"/>
          <w:sz w:val="28"/>
          <w:szCs w:val="28"/>
          <w:lang w:bidi="ru-RU"/>
        </w:rPr>
        <w:t xml:space="preserve">В соответствии с пунктом 96 ФНП ОРПД монтаж (демонтаж), ремонт с применением сварки, реконструкцию (модернизацию), наладку оборудования под давлением при строительстве, эксплуатации, реконструкции, техническом перевооружении, консервации, ликвидации ОПО должны осуществлять специализированные организации, а также индивидуальные предприниматели. Конкретный перечень требований к специализированным организациям </w:t>
      </w:r>
      <w:proofErr w:type="gramStart"/>
      <w:r w:rsidRPr="00027B8F">
        <w:rPr>
          <w:color w:val="000000"/>
          <w:sz w:val="28"/>
          <w:szCs w:val="28"/>
          <w:lang w:bidi="ru-RU"/>
        </w:rPr>
        <w:t>установлен разделом III ФНП ОРПД и определяется</w:t>
      </w:r>
      <w:proofErr w:type="gramEnd"/>
      <w:r w:rsidRPr="00027B8F">
        <w:rPr>
          <w:color w:val="000000"/>
          <w:sz w:val="28"/>
          <w:szCs w:val="28"/>
          <w:lang w:bidi="ru-RU"/>
        </w:rPr>
        <w:t xml:space="preserve"> видами проведения работ по монтажу, ремонту, реконструкции (модернизации) и наладки оборудования, работающего под давлением.</w:t>
      </w:r>
    </w:p>
    <w:p w:rsidR="00027B8F" w:rsidRPr="00027B8F" w:rsidRDefault="00027B8F" w:rsidP="00027B8F">
      <w:pPr>
        <w:widowControl w:val="0"/>
        <w:spacing w:line="360" w:lineRule="auto"/>
        <w:ind w:left="40" w:right="280" w:firstLine="680"/>
        <w:jc w:val="both"/>
        <w:rPr>
          <w:color w:val="000000"/>
          <w:sz w:val="28"/>
          <w:szCs w:val="28"/>
          <w:lang w:bidi="ru-RU"/>
        </w:rPr>
      </w:pPr>
      <w:r w:rsidRPr="00027B8F">
        <w:rPr>
          <w:color w:val="000000"/>
          <w:sz w:val="28"/>
          <w:szCs w:val="28"/>
          <w:lang w:bidi="ru-RU"/>
        </w:rPr>
        <w:t xml:space="preserve">В соответствии с п. 228 ФНП ОРПД, организация, индивидуальный предприниматель, осуществляющие эксплуатацию оборудования под </w:t>
      </w:r>
      <w:r w:rsidRPr="00027B8F">
        <w:rPr>
          <w:color w:val="000000"/>
          <w:sz w:val="28"/>
          <w:szCs w:val="28"/>
          <w:lang w:bidi="ru-RU"/>
        </w:rPr>
        <w:lastRenderedPageBreak/>
        <w:t>давлением (эксплуатирующая организация), должны обеспечить содержание оборудования под давлением в исправном (работоспособном) состоянии и безопасные условия его эксплуатации.</w:t>
      </w:r>
    </w:p>
    <w:p w:rsidR="00027B8F" w:rsidRPr="00027B8F" w:rsidRDefault="00027B8F" w:rsidP="00027B8F">
      <w:pPr>
        <w:widowControl w:val="0"/>
        <w:spacing w:line="360" w:lineRule="auto"/>
        <w:ind w:left="40" w:firstLine="680"/>
        <w:jc w:val="both"/>
        <w:rPr>
          <w:color w:val="000000"/>
          <w:sz w:val="28"/>
          <w:szCs w:val="28"/>
          <w:lang w:bidi="ru-RU"/>
        </w:rPr>
      </w:pPr>
      <w:r w:rsidRPr="00027B8F">
        <w:rPr>
          <w:color w:val="000000"/>
          <w:sz w:val="28"/>
          <w:szCs w:val="28"/>
          <w:lang w:bidi="ru-RU"/>
        </w:rPr>
        <w:t>В этих целях необходимо:</w:t>
      </w:r>
    </w:p>
    <w:p w:rsidR="00027B8F" w:rsidRPr="00027B8F" w:rsidRDefault="004D43B1" w:rsidP="004D43B1">
      <w:pPr>
        <w:widowControl w:val="0"/>
        <w:spacing w:line="360" w:lineRule="auto"/>
        <w:ind w:left="40" w:right="280"/>
        <w:jc w:val="both"/>
        <w:rPr>
          <w:color w:val="000000"/>
          <w:sz w:val="28"/>
          <w:szCs w:val="28"/>
          <w:lang w:bidi="ru-RU"/>
        </w:rPr>
      </w:pPr>
      <w:proofErr w:type="gramStart"/>
      <w:r>
        <w:rPr>
          <w:color w:val="000000"/>
          <w:sz w:val="28"/>
          <w:szCs w:val="28"/>
          <w:lang w:bidi="ru-RU"/>
        </w:rPr>
        <w:t xml:space="preserve">- </w:t>
      </w:r>
      <w:r w:rsidR="00027B8F" w:rsidRPr="00027B8F">
        <w:rPr>
          <w:color w:val="000000"/>
          <w:sz w:val="28"/>
          <w:szCs w:val="28"/>
          <w:lang w:bidi="ru-RU"/>
        </w:rPr>
        <w:t xml:space="preserve">в соответствии с требованиями </w:t>
      </w:r>
      <w:proofErr w:type="spellStart"/>
      <w:r w:rsidR="00027B8F" w:rsidRPr="00027B8F">
        <w:rPr>
          <w:color w:val="000000"/>
          <w:sz w:val="28"/>
          <w:szCs w:val="28"/>
          <w:lang w:bidi="ru-RU"/>
        </w:rPr>
        <w:t>п.п</w:t>
      </w:r>
      <w:proofErr w:type="spellEnd"/>
      <w:r w:rsidR="00027B8F" w:rsidRPr="00027B8F">
        <w:rPr>
          <w:color w:val="000000"/>
          <w:sz w:val="28"/>
          <w:szCs w:val="28"/>
          <w:lang w:bidi="ru-RU"/>
        </w:rPr>
        <w:t>. б) п</w:t>
      </w:r>
      <w:r>
        <w:rPr>
          <w:color w:val="000000"/>
          <w:sz w:val="28"/>
          <w:szCs w:val="28"/>
          <w:lang w:bidi="ru-RU"/>
        </w:rPr>
        <w:t>.</w:t>
      </w:r>
      <w:r w:rsidR="00027B8F" w:rsidRPr="00027B8F">
        <w:rPr>
          <w:color w:val="000000"/>
          <w:sz w:val="28"/>
          <w:szCs w:val="28"/>
          <w:lang w:bidi="ru-RU"/>
        </w:rPr>
        <w:t>228 назначить распорядительным документом организации из числа инженерно-технических работников, состоящих в штате эксплуатирующей организации, должностных лиц, ответственных за осуществление производственного контроля при эксплуатации оборудования на ОПО, а также ответственных за исправное состояние и безопасную эксплуатацию оборудования под давлением, прошедших аттестацию в области промышленной безопасности в соответствии с положениями статьи 14.1 Федерального закона</w:t>
      </w:r>
      <w:proofErr w:type="gramEnd"/>
      <w:r w:rsidR="00027B8F" w:rsidRPr="00027B8F">
        <w:rPr>
          <w:color w:val="000000"/>
          <w:sz w:val="28"/>
          <w:szCs w:val="28"/>
          <w:lang w:bidi="ru-RU"/>
        </w:rPr>
        <w:t xml:space="preserve"> № 116-ФЗ «О промышленной безопасности опасных производственных объектов»;</w:t>
      </w:r>
    </w:p>
    <w:p w:rsidR="00027B8F" w:rsidRPr="00027B8F" w:rsidRDefault="00027B8F" w:rsidP="00027B8F">
      <w:pPr>
        <w:pStyle w:val="1"/>
        <w:shd w:val="clear" w:color="auto" w:fill="auto"/>
        <w:spacing w:before="0" w:after="0" w:line="360" w:lineRule="auto"/>
        <w:ind w:left="20" w:right="580"/>
        <w:jc w:val="both"/>
        <w:rPr>
          <w:color w:val="000000"/>
          <w:sz w:val="28"/>
          <w:szCs w:val="28"/>
          <w:lang w:bidi="ru-RU"/>
        </w:rPr>
      </w:pPr>
      <w:r w:rsidRPr="00027B8F">
        <w:rPr>
          <w:color w:val="000000"/>
          <w:spacing w:val="0"/>
          <w:sz w:val="28"/>
          <w:szCs w:val="28"/>
          <w:lang w:eastAsia="ru-RU" w:bidi="ru-RU"/>
        </w:rPr>
        <w:t xml:space="preserve">- в соответствии с требованиями </w:t>
      </w:r>
      <w:proofErr w:type="spellStart"/>
      <w:r w:rsidRPr="00027B8F">
        <w:rPr>
          <w:color w:val="000000"/>
          <w:spacing w:val="0"/>
          <w:sz w:val="28"/>
          <w:szCs w:val="28"/>
          <w:lang w:eastAsia="ru-RU" w:bidi="ru-RU"/>
        </w:rPr>
        <w:t>п.п</w:t>
      </w:r>
      <w:proofErr w:type="spellEnd"/>
      <w:r w:rsidRPr="00027B8F">
        <w:rPr>
          <w:color w:val="000000"/>
          <w:spacing w:val="0"/>
          <w:sz w:val="28"/>
          <w:szCs w:val="28"/>
          <w:lang w:eastAsia="ru-RU" w:bidi="ru-RU"/>
        </w:rPr>
        <w:t>. в) п. 228 назначить необходимое</w:t>
      </w:r>
      <w:r w:rsidRPr="00027B8F">
        <w:rPr>
          <w:color w:val="000000"/>
          <w:spacing w:val="0"/>
          <w:sz w:val="28"/>
          <w:szCs w:val="28"/>
          <w:lang w:eastAsia="ru-RU" w:bidi="ru-RU"/>
        </w:rPr>
        <w:t xml:space="preserve"> </w:t>
      </w:r>
      <w:r w:rsidRPr="00027B8F">
        <w:rPr>
          <w:color w:val="000000"/>
          <w:sz w:val="28"/>
          <w:szCs w:val="28"/>
          <w:lang w:bidi="ru-RU"/>
        </w:rPr>
        <w:t>количество лиц обслуживающего оборудование персонала (специалистов и рабочих), состоящего в штате эксплуатирующей организации, удовлетворяющего квалификационным требованиям, не имеющего медицинских противопоказаний к указанной работе и допущенного в установленном распорядительными документами организации порядке к самостоятельной работе;</w:t>
      </w:r>
    </w:p>
    <w:p w:rsidR="00027B8F" w:rsidRPr="00027B8F" w:rsidRDefault="00027B8F" w:rsidP="00027B8F">
      <w:pPr>
        <w:widowControl w:val="0"/>
        <w:spacing w:line="360" w:lineRule="auto"/>
        <w:ind w:left="20" w:right="580"/>
        <w:jc w:val="both"/>
        <w:rPr>
          <w:color w:val="000000"/>
          <w:sz w:val="28"/>
          <w:szCs w:val="28"/>
          <w:lang w:bidi="ru-RU"/>
        </w:rPr>
      </w:pPr>
      <w:r w:rsidRPr="00027B8F">
        <w:rPr>
          <w:color w:val="000000"/>
          <w:sz w:val="28"/>
          <w:szCs w:val="28"/>
          <w:lang w:bidi="ru-RU"/>
        </w:rPr>
        <w:t xml:space="preserve">- в соответствии с требованиями </w:t>
      </w:r>
      <w:proofErr w:type="spellStart"/>
      <w:r w:rsidRPr="00027B8F">
        <w:rPr>
          <w:color w:val="000000"/>
          <w:sz w:val="28"/>
          <w:szCs w:val="28"/>
          <w:lang w:bidi="ru-RU"/>
        </w:rPr>
        <w:t>п</w:t>
      </w:r>
      <w:proofErr w:type="gramStart"/>
      <w:r w:rsidRPr="00027B8F">
        <w:rPr>
          <w:color w:val="000000"/>
          <w:sz w:val="28"/>
          <w:szCs w:val="28"/>
          <w:lang w:bidi="ru-RU"/>
        </w:rPr>
        <w:t>.п</w:t>
      </w:r>
      <w:proofErr w:type="spellEnd"/>
      <w:proofErr w:type="gramEnd"/>
      <w:r w:rsidRPr="00027B8F">
        <w:rPr>
          <w:color w:val="000000"/>
          <w:sz w:val="28"/>
          <w:szCs w:val="28"/>
          <w:lang w:bidi="ru-RU"/>
        </w:rPr>
        <w:t xml:space="preserve"> г) п. 228 ФНП ОРПД, установить распорядительными документами, инструкциями порядок, обеспечивающий поддержание оборудования в исправном состоянии, осуществление персоналом (специалистами и рабочими), на который возложены обязанности по обслуживанию оборудования под давлением, наблюдения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с документарной фиксацией (записью) результатов осмотра и проверки в предназначенном для этого журнале или ином документе.</w:t>
      </w:r>
    </w:p>
    <w:p w:rsidR="00027B8F" w:rsidRDefault="00027B8F" w:rsidP="00027B8F">
      <w:pPr>
        <w:widowControl w:val="0"/>
        <w:spacing w:line="360" w:lineRule="auto"/>
        <w:ind w:left="20" w:right="580" w:firstLine="720"/>
        <w:jc w:val="both"/>
        <w:rPr>
          <w:color w:val="000000"/>
          <w:sz w:val="28"/>
          <w:szCs w:val="28"/>
          <w:lang w:bidi="ru-RU"/>
        </w:rPr>
      </w:pPr>
      <w:r w:rsidRPr="00027B8F">
        <w:rPr>
          <w:color w:val="000000"/>
          <w:sz w:val="28"/>
          <w:szCs w:val="28"/>
          <w:lang w:bidi="ru-RU"/>
        </w:rPr>
        <w:lastRenderedPageBreak/>
        <w:t>Взаимоотношения между юридическими лицами в части оформления договора на обслуживание оборудования определяются Гражданским кодексом Российской Федерации.</w:t>
      </w:r>
    </w:p>
    <w:p w:rsidR="004D43B1" w:rsidRPr="00071DB1" w:rsidRDefault="004D43B1" w:rsidP="00027B8F">
      <w:pPr>
        <w:widowControl w:val="0"/>
        <w:spacing w:line="360" w:lineRule="auto"/>
        <w:ind w:left="20" w:right="580" w:firstLine="720"/>
        <w:jc w:val="both"/>
        <w:rPr>
          <w:b/>
          <w:color w:val="000000"/>
          <w:sz w:val="28"/>
          <w:szCs w:val="28"/>
          <w:lang w:bidi="ru-RU"/>
        </w:rPr>
      </w:pPr>
      <w:r w:rsidRPr="00071DB1">
        <w:rPr>
          <w:b/>
          <w:color w:val="000000"/>
          <w:sz w:val="28"/>
          <w:szCs w:val="28"/>
          <w:lang w:bidi="ru-RU"/>
        </w:rPr>
        <w:t xml:space="preserve">Вопрос </w:t>
      </w:r>
      <w:r w:rsidR="00071DB1" w:rsidRPr="00071DB1">
        <w:rPr>
          <w:b/>
          <w:color w:val="000000"/>
          <w:sz w:val="28"/>
          <w:szCs w:val="28"/>
          <w:lang w:bidi="ru-RU"/>
        </w:rPr>
        <w:t>–</w:t>
      </w:r>
      <w:r w:rsidRPr="00071DB1">
        <w:rPr>
          <w:b/>
          <w:color w:val="000000"/>
          <w:sz w:val="28"/>
          <w:szCs w:val="28"/>
          <w:lang w:bidi="ru-RU"/>
        </w:rPr>
        <w:t xml:space="preserve"> </w:t>
      </w:r>
      <w:r w:rsidR="00071DB1" w:rsidRPr="00071DB1">
        <w:rPr>
          <w:b/>
          <w:color w:val="000000"/>
          <w:sz w:val="28"/>
          <w:szCs w:val="28"/>
          <w:lang w:bidi="ru-RU"/>
        </w:rPr>
        <w:t>15 февраля 2022 года.</w:t>
      </w:r>
    </w:p>
    <w:p w:rsidR="00071DB1" w:rsidRDefault="00071DB1" w:rsidP="00027B8F">
      <w:pPr>
        <w:widowControl w:val="0"/>
        <w:spacing w:line="360" w:lineRule="auto"/>
        <w:ind w:left="20" w:right="580" w:firstLine="720"/>
        <w:jc w:val="both"/>
        <w:rPr>
          <w:color w:val="000000"/>
          <w:sz w:val="28"/>
          <w:szCs w:val="28"/>
          <w:lang w:bidi="ru-RU"/>
        </w:rPr>
      </w:pPr>
      <w:r w:rsidRPr="00071DB1">
        <w:rPr>
          <w:color w:val="000000"/>
          <w:spacing w:val="3"/>
          <w:sz w:val="28"/>
          <w:szCs w:val="28"/>
          <w:lang w:bidi="ru-RU"/>
        </w:rPr>
        <w:t xml:space="preserve">В Уральское управление Ростехнадзора поступило обращение </w:t>
      </w:r>
      <w:r w:rsidRPr="00071DB1">
        <w:rPr>
          <w:color w:val="000000"/>
          <w:sz w:val="28"/>
          <w:szCs w:val="28"/>
          <w:lang w:bidi="ru-RU"/>
        </w:rPr>
        <w:t>по вопросу порядка внесения изменений в сведения, содержащиеся в государственном реестре опасных производственных объектов</w:t>
      </w:r>
      <w:r>
        <w:rPr>
          <w:color w:val="000000"/>
          <w:sz w:val="28"/>
          <w:szCs w:val="28"/>
          <w:lang w:bidi="ru-RU"/>
        </w:rPr>
        <w:t>.</w:t>
      </w:r>
    </w:p>
    <w:p w:rsidR="00100E32" w:rsidRDefault="00100E32" w:rsidP="00027B8F">
      <w:pPr>
        <w:widowControl w:val="0"/>
        <w:spacing w:line="360" w:lineRule="auto"/>
        <w:ind w:left="20" w:right="580" w:firstLine="720"/>
        <w:jc w:val="both"/>
        <w:rPr>
          <w:b/>
          <w:color w:val="000000"/>
          <w:sz w:val="28"/>
          <w:szCs w:val="28"/>
          <w:lang w:bidi="ru-RU"/>
        </w:rPr>
      </w:pPr>
      <w:r w:rsidRPr="00100E32">
        <w:rPr>
          <w:b/>
          <w:color w:val="000000"/>
          <w:sz w:val="28"/>
          <w:szCs w:val="28"/>
          <w:lang w:bidi="ru-RU"/>
        </w:rPr>
        <w:t>Ответ.</w:t>
      </w:r>
    </w:p>
    <w:p w:rsidR="00100E32" w:rsidRPr="00D6246C" w:rsidRDefault="00100E32" w:rsidP="00D6246C">
      <w:pPr>
        <w:widowControl w:val="0"/>
        <w:tabs>
          <w:tab w:val="left" w:pos="8561"/>
          <w:tab w:val="right" w:pos="9646"/>
        </w:tabs>
        <w:spacing w:line="360" w:lineRule="auto"/>
        <w:ind w:left="60" w:right="23" w:firstLine="697"/>
        <w:jc w:val="both"/>
        <w:rPr>
          <w:color w:val="000000"/>
          <w:sz w:val="28"/>
          <w:szCs w:val="28"/>
          <w:lang w:bidi="ru-RU"/>
        </w:rPr>
      </w:pPr>
      <w:proofErr w:type="gramStart"/>
      <w:r w:rsidRPr="00D6246C">
        <w:rPr>
          <w:color w:val="000000"/>
          <w:sz w:val="28"/>
          <w:szCs w:val="28"/>
          <w:lang w:bidi="ru-RU"/>
        </w:rPr>
        <w:t>Т</w:t>
      </w:r>
      <w:r w:rsidRPr="00100E32">
        <w:rPr>
          <w:color w:val="000000"/>
          <w:sz w:val="28"/>
          <w:szCs w:val="28"/>
          <w:lang w:bidi="ru-RU"/>
        </w:rPr>
        <w:t>ребования к процедуре внесения изменений в государственный реестр ОПО определены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24.11.1998 №1371,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утвержденными приказо</w:t>
      </w:r>
      <w:r w:rsidRPr="00D6246C">
        <w:rPr>
          <w:color w:val="000000"/>
          <w:sz w:val="28"/>
          <w:szCs w:val="28"/>
          <w:lang w:bidi="ru-RU"/>
        </w:rPr>
        <w:t>м Ростехнадзора от 30.11.2020 №</w:t>
      </w:r>
      <w:r w:rsidRPr="00100E32">
        <w:rPr>
          <w:color w:val="000000"/>
          <w:sz w:val="28"/>
          <w:szCs w:val="28"/>
          <w:lang w:bidi="ru-RU"/>
        </w:rPr>
        <w:t>471</w:t>
      </w:r>
      <w:r w:rsidRPr="00D6246C">
        <w:rPr>
          <w:color w:val="000000"/>
          <w:sz w:val="28"/>
          <w:szCs w:val="28"/>
          <w:lang w:bidi="ru-RU"/>
        </w:rPr>
        <w:t xml:space="preserve"> </w:t>
      </w:r>
      <w:r w:rsidRPr="00100E32">
        <w:rPr>
          <w:color w:val="000000"/>
          <w:sz w:val="28"/>
          <w:szCs w:val="28"/>
          <w:lang w:bidi="ru-RU"/>
        </w:rPr>
        <w:t>(далее - Требования от 30.11.2020 № 471), а также Административным</w:t>
      </w:r>
      <w:proofErr w:type="gramEnd"/>
      <w:r w:rsidRPr="00100E32">
        <w:rPr>
          <w:color w:val="000000"/>
          <w:sz w:val="28"/>
          <w:szCs w:val="28"/>
          <w:lang w:bidi="ru-RU"/>
        </w:rPr>
        <w:t xml:space="preserve"> регламентом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Ростехнадзора от 08.04.2019 </w:t>
      </w:r>
      <w:r w:rsidRPr="00D6246C">
        <w:rPr>
          <w:color w:val="000000"/>
          <w:spacing w:val="30"/>
          <w:sz w:val="28"/>
          <w:szCs w:val="28"/>
          <w:lang w:bidi="ru-RU"/>
        </w:rPr>
        <w:t>№140</w:t>
      </w:r>
      <w:r w:rsidRPr="00100E32">
        <w:rPr>
          <w:color w:val="000000"/>
          <w:sz w:val="28"/>
          <w:szCs w:val="28"/>
          <w:lang w:bidi="ru-RU"/>
        </w:rPr>
        <w:t xml:space="preserve"> (далее - Административный регламент от 08.04.2019 № 140).</w:t>
      </w:r>
    </w:p>
    <w:p w:rsidR="00100E32" w:rsidRPr="00100E32" w:rsidRDefault="00100E32" w:rsidP="00D6246C">
      <w:pPr>
        <w:widowControl w:val="0"/>
        <w:spacing w:line="360" w:lineRule="auto"/>
        <w:ind w:left="20" w:right="23" w:firstLine="697"/>
        <w:jc w:val="both"/>
        <w:rPr>
          <w:color w:val="000000"/>
          <w:sz w:val="28"/>
          <w:szCs w:val="28"/>
          <w:lang w:bidi="ru-RU"/>
        </w:rPr>
      </w:pPr>
      <w:proofErr w:type="gramStart"/>
      <w:r w:rsidRPr="00100E32">
        <w:rPr>
          <w:color w:val="000000"/>
          <w:sz w:val="28"/>
          <w:szCs w:val="28"/>
          <w:lang w:bidi="ru-RU"/>
        </w:rPr>
        <w:t>В соответствии с требованиями, установленными указанными нормативными правовыми актами, для внесения изменений в сведения, содержащиеся в Реестре, вследствие изменившихся сведений об ОПО, в том числе при изменении количественного и качественного состава технических устройств (кроме случаев реорганизации), заявитель представляет в территориальный орган Ростехнадзора заявление, согласно форме в приложении 1 к Административному регламенту, представленные по описи соответствующие документы, подтверждающие наличие оснований для</w:t>
      </w:r>
      <w:proofErr w:type="gramEnd"/>
      <w:r w:rsidRPr="00100E32">
        <w:rPr>
          <w:color w:val="000000"/>
          <w:sz w:val="28"/>
          <w:szCs w:val="28"/>
          <w:lang w:bidi="ru-RU"/>
        </w:rPr>
        <w:t xml:space="preserve"> </w:t>
      </w:r>
      <w:proofErr w:type="gramStart"/>
      <w:r w:rsidRPr="00100E32">
        <w:rPr>
          <w:color w:val="000000"/>
          <w:sz w:val="28"/>
          <w:szCs w:val="28"/>
          <w:lang w:bidi="ru-RU"/>
        </w:rPr>
        <w:t xml:space="preserve">внесения изменений, а также актуализированные сведения, характеризующие </w:t>
      </w:r>
      <w:r w:rsidRPr="00100E32">
        <w:rPr>
          <w:color w:val="000000"/>
          <w:sz w:val="28"/>
          <w:szCs w:val="28"/>
          <w:lang w:bidi="ru-RU"/>
        </w:rPr>
        <w:lastRenderedPageBreak/>
        <w:t>ОПО (в 2 экземплярах), оформленные согласно приложению 2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 или подписанные усиленной квалифицированной электронной подписью в случае представления сведений в форме электронного документа в одном экземпляре.</w:t>
      </w:r>
      <w:proofErr w:type="gramEnd"/>
    </w:p>
    <w:p w:rsidR="00100E32" w:rsidRPr="00100E32" w:rsidRDefault="00100E32" w:rsidP="00D6246C">
      <w:pPr>
        <w:widowControl w:val="0"/>
        <w:spacing w:line="360" w:lineRule="auto"/>
        <w:ind w:left="20" w:right="23" w:firstLine="697"/>
        <w:jc w:val="both"/>
        <w:rPr>
          <w:color w:val="000000"/>
          <w:sz w:val="28"/>
          <w:szCs w:val="28"/>
          <w:lang w:bidi="ru-RU"/>
        </w:rPr>
      </w:pPr>
      <w:r w:rsidRPr="00100E32">
        <w:rPr>
          <w:color w:val="000000"/>
          <w:sz w:val="28"/>
          <w:szCs w:val="28"/>
          <w:lang w:bidi="ru-RU"/>
        </w:rPr>
        <w:t>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также представляет электронные образцы (копии) заявительных документов, на съемном электронном носителе информации при этом содержание указанных документов должно быть идентично бумажному оригиналу.</w:t>
      </w:r>
    </w:p>
    <w:p w:rsidR="00100E32" w:rsidRPr="00100E32" w:rsidRDefault="00100E32" w:rsidP="00D6246C">
      <w:pPr>
        <w:widowControl w:val="0"/>
        <w:spacing w:line="360" w:lineRule="auto"/>
        <w:ind w:left="20" w:right="23" w:firstLine="697"/>
        <w:jc w:val="both"/>
        <w:rPr>
          <w:color w:val="000000"/>
          <w:sz w:val="28"/>
          <w:szCs w:val="28"/>
          <w:lang w:bidi="ru-RU"/>
        </w:rPr>
      </w:pPr>
      <w:r w:rsidRPr="00100E32">
        <w:rPr>
          <w:color w:val="000000"/>
          <w:sz w:val="28"/>
          <w:szCs w:val="28"/>
          <w:lang w:bidi="ru-RU"/>
        </w:rPr>
        <w:t>При внесении изменений в сведения, содержащиеся в Реестре,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 неизменными.</w:t>
      </w:r>
    </w:p>
    <w:p w:rsidR="000A5B8B" w:rsidRDefault="00D6246C" w:rsidP="000259AF">
      <w:pPr>
        <w:widowControl w:val="0"/>
        <w:tabs>
          <w:tab w:val="left" w:pos="8561"/>
          <w:tab w:val="right" w:pos="9646"/>
        </w:tabs>
        <w:spacing w:line="360" w:lineRule="auto"/>
        <w:ind w:left="60" w:right="20" w:firstLine="700"/>
        <w:rPr>
          <w:b/>
          <w:color w:val="000000"/>
          <w:sz w:val="28"/>
          <w:szCs w:val="28"/>
          <w:lang w:bidi="ru-RU"/>
        </w:rPr>
      </w:pPr>
      <w:r w:rsidRPr="000A5B8B">
        <w:rPr>
          <w:b/>
          <w:color w:val="000000"/>
          <w:sz w:val="28"/>
          <w:szCs w:val="28"/>
          <w:lang w:bidi="ru-RU"/>
        </w:rPr>
        <w:t xml:space="preserve">Вопрос </w:t>
      </w:r>
      <w:r w:rsidR="000A5B8B" w:rsidRPr="000A5B8B">
        <w:rPr>
          <w:b/>
          <w:color w:val="000000"/>
          <w:sz w:val="28"/>
          <w:szCs w:val="28"/>
          <w:lang w:bidi="ru-RU"/>
        </w:rPr>
        <w:t>–</w:t>
      </w:r>
      <w:r w:rsidRPr="000A5B8B">
        <w:rPr>
          <w:b/>
          <w:color w:val="000000"/>
          <w:sz w:val="28"/>
          <w:szCs w:val="28"/>
          <w:lang w:bidi="ru-RU"/>
        </w:rPr>
        <w:t xml:space="preserve"> </w:t>
      </w:r>
      <w:r w:rsidR="000A5B8B" w:rsidRPr="000A5B8B">
        <w:rPr>
          <w:b/>
          <w:color w:val="000000"/>
          <w:sz w:val="28"/>
          <w:szCs w:val="28"/>
          <w:lang w:bidi="ru-RU"/>
        </w:rPr>
        <w:t>04 марта 2022 года.</w:t>
      </w:r>
    </w:p>
    <w:p w:rsidR="000259AF" w:rsidRPr="000259AF" w:rsidRDefault="000259AF" w:rsidP="00744CAE">
      <w:pPr>
        <w:spacing w:line="360" w:lineRule="auto"/>
        <w:ind w:right="-35" w:firstLine="708"/>
        <w:jc w:val="both"/>
        <w:rPr>
          <w:sz w:val="28"/>
          <w:szCs w:val="28"/>
        </w:rPr>
      </w:pPr>
      <w:r>
        <w:rPr>
          <w:rStyle w:val="60"/>
          <w:sz w:val="28"/>
          <w:szCs w:val="28"/>
        </w:rPr>
        <w:t>И</w:t>
      </w:r>
      <w:r w:rsidRPr="000259AF">
        <w:rPr>
          <w:rStyle w:val="60"/>
          <w:sz w:val="28"/>
          <w:szCs w:val="28"/>
        </w:rPr>
        <w:t>меет ли право руководство предприятия сократить численность персонала без согласования с Ростехнадзора, если в п. 1.9.3.4 Положения о газоспасательной службе и добровольной газоспасательной дружине на предприятиях металлургического комплекса России, утвержденного министром экономики России в 2000 г., данное решение не допускается.</w:t>
      </w:r>
    </w:p>
    <w:p w:rsidR="000A5B8B" w:rsidRPr="000A5B8B" w:rsidRDefault="000A5B8B" w:rsidP="00D6246C">
      <w:pPr>
        <w:widowControl w:val="0"/>
        <w:tabs>
          <w:tab w:val="left" w:pos="8561"/>
          <w:tab w:val="right" w:pos="9646"/>
        </w:tabs>
        <w:spacing w:line="398" w:lineRule="exact"/>
        <w:ind w:left="60" w:right="20" w:firstLine="700"/>
        <w:rPr>
          <w:b/>
          <w:color w:val="000000"/>
          <w:sz w:val="28"/>
          <w:szCs w:val="28"/>
          <w:lang w:bidi="ru-RU"/>
        </w:rPr>
      </w:pPr>
    </w:p>
    <w:p w:rsidR="000A5B8B" w:rsidRPr="000A5B8B" w:rsidRDefault="000A5B8B" w:rsidP="00D6246C">
      <w:pPr>
        <w:widowControl w:val="0"/>
        <w:tabs>
          <w:tab w:val="left" w:pos="8561"/>
          <w:tab w:val="right" w:pos="9646"/>
        </w:tabs>
        <w:spacing w:line="398" w:lineRule="exact"/>
        <w:ind w:left="60" w:right="20" w:firstLine="700"/>
        <w:rPr>
          <w:b/>
          <w:color w:val="000000"/>
          <w:sz w:val="26"/>
          <w:szCs w:val="26"/>
          <w:lang w:bidi="ru-RU"/>
        </w:rPr>
      </w:pPr>
      <w:r w:rsidRPr="000A5B8B">
        <w:rPr>
          <w:b/>
          <w:color w:val="000000"/>
          <w:sz w:val="26"/>
          <w:szCs w:val="26"/>
          <w:lang w:bidi="ru-RU"/>
        </w:rPr>
        <w:t>Ответ.</w:t>
      </w:r>
      <w:bookmarkStart w:id="0" w:name="_GoBack"/>
      <w:bookmarkEnd w:id="0"/>
    </w:p>
    <w:p w:rsidR="000A5B8B" w:rsidRPr="000A5B8B" w:rsidRDefault="000A5B8B" w:rsidP="000A5B8B">
      <w:pPr>
        <w:widowControl w:val="0"/>
        <w:spacing w:line="475" w:lineRule="exact"/>
        <w:ind w:left="20" w:right="20" w:firstLine="700"/>
        <w:jc w:val="both"/>
        <w:rPr>
          <w:color w:val="000000"/>
          <w:sz w:val="28"/>
          <w:szCs w:val="28"/>
          <w:lang w:bidi="ru-RU"/>
        </w:rPr>
      </w:pPr>
      <w:r w:rsidRPr="000A5B8B">
        <w:rPr>
          <w:color w:val="000000"/>
          <w:sz w:val="28"/>
          <w:szCs w:val="28"/>
          <w:lang w:bidi="ru-RU"/>
        </w:rPr>
        <w:t xml:space="preserve">В соответствии с п. 1 ст. 11 Федерального закона 22.08.1995 № 151-ФЗ «Об аварийно-спасательных службах и статусе спасателей» аварийно- спасательные службы, аварийно-спасательные формирования в своей деятельности руководствуются законодательством Российской Федерации, </w:t>
      </w:r>
      <w:r w:rsidRPr="000A5B8B">
        <w:rPr>
          <w:color w:val="000000"/>
          <w:sz w:val="28"/>
          <w:szCs w:val="28"/>
          <w:lang w:bidi="ru-RU"/>
        </w:rPr>
        <w:lastRenderedPageBreak/>
        <w:t>соответствующими положениями, уставами, правилами и другими нормативными правовыми актами.</w:t>
      </w:r>
    </w:p>
    <w:p w:rsidR="000A5B8B" w:rsidRPr="000A5B8B" w:rsidRDefault="000A5B8B" w:rsidP="000A5B8B">
      <w:pPr>
        <w:widowControl w:val="0"/>
        <w:spacing w:line="475" w:lineRule="exact"/>
        <w:ind w:left="20" w:right="20" w:firstLine="700"/>
        <w:jc w:val="both"/>
        <w:rPr>
          <w:color w:val="000000"/>
          <w:sz w:val="28"/>
          <w:szCs w:val="28"/>
          <w:lang w:bidi="ru-RU"/>
        </w:rPr>
      </w:pPr>
      <w:proofErr w:type="gramStart"/>
      <w:r w:rsidRPr="000A5B8B">
        <w:rPr>
          <w:color w:val="000000"/>
          <w:sz w:val="28"/>
          <w:szCs w:val="28"/>
          <w:lang w:bidi="ru-RU"/>
        </w:rPr>
        <w:t>В соответствии п. 3.5 Положения о газоспасательной службе и добровольной газоспасательной дружине на предприятиях металлургического комплекса России от 25.02.2000 (далее - Положение), численность оперативного состава газоспасательной службы организации определяется нормой минимально - необходимой численности газоспасательной службы исходя из среднесуточного потребления газа, численности работающих на производстве, географии расположения газоопасных цехов и других местных факторов согласно Приложению 1 к указанному Положению.</w:t>
      </w:r>
      <w:proofErr w:type="gramEnd"/>
    </w:p>
    <w:p w:rsidR="000A5B8B" w:rsidRPr="000A5B8B" w:rsidRDefault="000A5B8B" w:rsidP="000A5B8B">
      <w:pPr>
        <w:widowControl w:val="0"/>
        <w:spacing w:after="412" w:line="475" w:lineRule="exact"/>
        <w:ind w:left="20" w:firstLine="720"/>
        <w:jc w:val="both"/>
        <w:rPr>
          <w:color w:val="000000"/>
          <w:sz w:val="28"/>
          <w:szCs w:val="28"/>
          <w:lang w:bidi="ru-RU"/>
        </w:rPr>
      </w:pPr>
      <w:r w:rsidRPr="000A5B8B">
        <w:rPr>
          <w:color w:val="000000"/>
          <w:sz w:val="28"/>
          <w:szCs w:val="28"/>
          <w:lang w:bidi="ru-RU"/>
        </w:rPr>
        <w:t>В соответствии с п. 1.9.3.4 Положения сокращение численности газоспасательной службы металлургических предприятий без согласования с территориальным органом Ростехнадзора запрещается.</w:t>
      </w:r>
    </w:p>
    <w:p w:rsidR="000A5B8B" w:rsidRPr="000A5B8B" w:rsidRDefault="000A5B8B" w:rsidP="000A5B8B">
      <w:pPr>
        <w:widowControl w:val="0"/>
        <w:spacing w:line="475" w:lineRule="exact"/>
        <w:ind w:left="20" w:right="20" w:firstLine="700"/>
        <w:jc w:val="both"/>
        <w:rPr>
          <w:color w:val="000000"/>
          <w:sz w:val="26"/>
          <w:szCs w:val="26"/>
          <w:lang w:bidi="ru-RU"/>
        </w:rPr>
        <w:sectPr w:rsidR="000A5B8B" w:rsidRPr="000A5B8B" w:rsidSect="000A5B8B">
          <w:pgSz w:w="11909" w:h="16838"/>
          <w:pgMar w:top="882" w:right="1031" w:bottom="930" w:left="1031" w:header="0" w:footer="3" w:gutter="384"/>
          <w:cols w:space="720"/>
          <w:noEndnote/>
          <w:docGrid w:linePitch="360"/>
        </w:sectPr>
      </w:pPr>
    </w:p>
    <w:p w:rsidR="00100E32" w:rsidRPr="00100E32" w:rsidRDefault="00100E32" w:rsidP="00027B8F">
      <w:pPr>
        <w:widowControl w:val="0"/>
        <w:spacing w:line="360" w:lineRule="auto"/>
        <w:ind w:left="20" w:right="580" w:firstLine="720"/>
        <w:jc w:val="both"/>
        <w:rPr>
          <w:b/>
          <w:color w:val="000000"/>
          <w:sz w:val="28"/>
          <w:szCs w:val="28"/>
          <w:lang w:bidi="ru-RU"/>
        </w:rPr>
      </w:pPr>
    </w:p>
    <w:p w:rsidR="004D43B1" w:rsidRPr="00027B8F" w:rsidRDefault="004D43B1" w:rsidP="00027B8F">
      <w:pPr>
        <w:widowControl w:val="0"/>
        <w:spacing w:line="360" w:lineRule="auto"/>
        <w:ind w:left="20" w:right="580" w:firstLine="720"/>
        <w:jc w:val="both"/>
        <w:rPr>
          <w:color w:val="000000"/>
          <w:sz w:val="28"/>
          <w:szCs w:val="28"/>
          <w:lang w:bidi="ru-RU"/>
        </w:rPr>
      </w:pPr>
    </w:p>
    <w:p w:rsidR="00027B8F" w:rsidRDefault="00027B8F" w:rsidP="005C5876">
      <w:pPr>
        <w:pStyle w:val="1"/>
        <w:shd w:val="clear" w:color="auto" w:fill="auto"/>
        <w:spacing w:line="475" w:lineRule="exact"/>
        <w:ind w:left="240" w:right="20" w:firstLine="700"/>
        <w:jc w:val="both"/>
        <w:rPr>
          <w:color w:val="000000"/>
          <w:spacing w:val="0"/>
          <w:lang w:eastAsia="ru-RU" w:bidi="ru-RU"/>
        </w:rPr>
      </w:pPr>
    </w:p>
    <w:p w:rsidR="00C3116D" w:rsidRDefault="00C3116D" w:rsidP="005C5876">
      <w:pPr>
        <w:pStyle w:val="1"/>
        <w:shd w:val="clear" w:color="auto" w:fill="auto"/>
        <w:spacing w:line="475" w:lineRule="exact"/>
        <w:ind w:left="240" w:right="20" w:firstLine="700"/>
        <w:jc w:val="both"/>
        <w:rPr>
          <w:color w:val="000000"/>
          <w:sz w:val="26"/>
          <w:szCs w:val="26"/>
          <w:lang w:bidi="ru-RU"/>
        </w:rPr>
      </w:pPr>
    </w:p>
    <w:p w:rsidR="00E31DE0" w:rsidRPr="005C5876" w:rsidRDefault="00E31DE0" w:rsidP="005C5876">
      <w:pPr>
        <w:pStyle w:val="1"/>
        <w:shd w:val="clear" w:color="auto" w:fill="auto"/>
        <w:spacing w:line="475" w:lineRule="exact"/>
        <w:ind w:left="240" w:right="20" w:firstLine="700"/>
        <w:jc w:val="both"/>
        <w:rPr>
          <w:color w:val="000000"/>
          <w:sz w:val="26"/>
          <w:szCs w:val="26"/>
          <w:lang w:bidi="ru-RU"/>
        </w:rPr>
      </w:pPr>
    </w:p>
    <w:p w:rsidR="00B1197F" w:rsidRPr="005C5876" w:rsidRDefault="00B1197F" w:rsidP="00444C5F">
      <w:pPr>
        <w:widowControl w:val="0"/>
        <w:spacing w:line="461" w:lineRule="exact"/>
        <w:ind w:left="20"/>
        <w:jc w:val="both"/>
        <w:rPr>
          <w:color w:val="000000"/>
          <w:sz w:val="28"/>
          <w:szCs w:val="28"/>
          <w:lang w:bidi="ru-RU"/>
        </w:rPr>
      </w:pPr>
    </w:p>
    <w:p w:rsidR="00444C5F" w:rsidRPr="00444C5F" w:rsidRDefault="00444C5F" w:rsidP="00444C5F">
      <w:pPr>
        <w:widowControl w:val="0"/>
        <w:spacing w:line="461" w:lineRule="exact"/>
        <w:ind w:left="20"/>
        <w:jc w:val="both"/>
        <w:rPr>
          <w:color w:val="000000"/>
          <w:sz w:val="28"/>
          <w:szCs w:val="28"/>
          <w:lang w:bidi="ru-RU"/>
        </w:rPr>
      </w:pPr>
      <w:r w:rsidRPr="00444C5F">
        <w:rPr>
          <w:color w:val="000000"/>
          <w:sz w:val="28"/>
          <w:szCs w:val="28"/>
          <w:lang w:bidi="ru-RU"/>
        </w:rPr>
        <w:br w:type="page"/>
      </w:r>
    </w:p>
    <w:p w:rsidR="007A5E3F" w:rsidRPr="008A6FE8" w:rsidRDefault="007A5E3F" w:rsidP="008A6FE8">
      <w:pPr>
        <w:widowControl w:val="0"/>
        <w:tabs>
          <w:tab w:val="left" w:pos="1742"/>
        </w:tabs>
        <w:spacing w:line="360" w:lineRule="auto"/>
        <w:ind w:left="221" w:right="23" w:firstLine="743"/>
        <w:jc w:val="both"/>
        <w:rPr>
          <w:b/>
          <w:color w:val="000000"/>
          <w:sz w:val="26"/>
          <w:szCs w:val="26"/>
          <w:lang w:bidi="ru-RU"/>
        </w:rPr>
      </w:pPr>
    </w:p>
    <w:sectPr w:rsidR="007A5E3F" w:rsidRPr="008A6FE8" w:rsidSect="00E66F8A">
      <w:headerReference w:type="default" r:id="rId9"/>
      <w:pgSz w:w="11906" w:h="16838"/>
      <w:pgMar w:top="0" w:right="566"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2D" w:rsidRDefault="00AE782D" w:rsidP="00D900A8">
      <w:r>
        <w:separator/>
      </w:r>
    </w:p>
  </w:endnote>
  <w:endnote w:type="continuationSeparator" w:id="0">
    <w:p w:rsidR="00AE782D" w:rsidRDefault="00AE782D" w:rsidP="00D9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2D" w:rsidRDefault="00AE782D" w:rsidP="00D900A8">
      <w:r>
        <w:separator/>
      </w:r>
    </w:p>
  </w:footnote>
  <w:footnote w:type="continuationSeparator" w:id="0">
    <w:p w:rsidR="00AE782D" w:rsidRDefault="00AE782D" w:rsidP="00D90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84770"/>
      <w:docPartObj>
        <w:docPartGallery w:val="Page Numbers (Top of Page)"/>
        <w:docPartUnique/>
      </w:docPartObj>
    </w:sdtPr>
    <w:sdtEndPr/>
    <w:sdtContent>
      <w:p w:rsidR="00D1285C" w:rsidRDefault="00D1285C">
        <w:pPr>
          <w:pStyle w:val="a5"/>
          <w:jc w:val="center"/>
        </w:pPr>
        <w:r>
          <w:fldChar w:fldCharType="begin"/>
        </w:r>
        <w:r>
          <w:instrText>PAGE   \* MERGEFORMAT</w:instrText>
        </w:r>
        <w:r>
          <w:fldChar w:fldCharType="separate"/>
        </w:r>
        <w:r w:rsidR="000259AF">
          <w:rPr>
            <w:noProof/>
          </w:rPr>
          <w:t>11</w:t>
        </w:r>
        <w:r>
          <w:fldChar w:fldCharType="end"/>
        </w:r>
      </w:p>
    </w:sdtContent>
  </w:sdt>
  <w:p w:rsidR="00D1285C" w:rsidRDefault="00D1285C">
    <w:pPr>
      <w:pStyle w:val="a5"/>
    </w:pPr>
  </w:p>
  <w:p w:rsidR="00D1285C" w:rsidRDefault="00D1285C"/>
  <w:p w:rsidR="000641EA" w:rsidRDefault="00064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B6E"/>
    <w:multiLevelType w:val="multilevel"/>
    <w:tmpl w:val="F3F6B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757A9D"/>
    <w:multiLevelType w:val="multilevel"/>
    <w:tmpl w:val="5794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D54D07"/>
    <w:multiLevelType w:val="multilevel"/>
    <w:tmpl w:val="B7B63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CA"/>
    <w:rsid w:val="00000358"/>
    <w:rsid w:val="000006A0"/>
    <w:rsid w:val="0000397A"/>
    <w:rsid w:val="000053D2"/>
    <w:rsid w:val="000112AB"/>
    <w:rsid w:val="0001358D"/>
    <w:rsid w:val="00013AAA"/>
    <w:rsid w:val="00014BA3"/>
    <w:rsid w:val="00015464"/>
    <w:rsid w:val="000160F4"/>
    <w:rsid w:val="000200F7"/>
    <w:rsid w:val="00022C0E"/>
    <w:rsid w:val="000259AF"/>
    <w:rsid w:val="00025DAA"/>
    <w:rsid w:val="00026110"/>
    <w:rsid w:val="00027B8F"/>
    <w:rsid w:val="00027CF5"/>
    <w:rsid w:val="00030B36"/>
    <w:rsid w:val="0003324C"/>
    <w:rsid w:val="00035C55"/>
    <w:rsid w:val="000365C9"/>
    <w:rsid w:val="0004116F"/>
    <w:rsid w:val="00041BEB"/>
    <w:rsid w:val="00043B87"/>
    <w:rsid w:val="0004431F"/>
    <w:rsid w:val="00047EBD"/>
    <w:rsid w:val="00050B9D"/>
    <w:rsid w:val="000512A9"/>
    <w:rsid w:val="00051CFB"/>
    <w:rsid w:val="000533CC"/>
    <w:rsid w:val="00056EE8"/>
    <w:rsid w:val="000577F8"/>
    <w:rsid w:val="00060995"/>
    <w:rsid w:val="0006217C"/>
    <w:rsid w:val="000625FC"/>
    <w:rsid w:val="000641EA"/>
    <w:rsid w:val="00065595"/>
    <w:rsid w:val="00065842"/>
    <w:rsid w:val="00065C93"/>
    <w:rsid w:val="000665FB"/>
    <w:rsid w:val="00066B2C"/>
    <w:rsid w:val="00071DB1"/>
    <w:rsid w:val="000724B0"/>
    <w:rsid w:val="00076620"/>
    <w:rsid w:val="00081644"/>
    <w:rsid w:val="00081D8A"/>
    <w:rsid w:val="0008212F"/>
    <w:rsid w:val="000859EE"/>
    <w:rsid w:val="00091A18"/>
    <w:rsid w:val="000A135A"/>
    <w:rsid w:val="000A2877"/>
    <w:rsid w:val="000A3ED7"/>
    <w:rsid w:val="000A5B8B"/>
    <w:rsid w:val="000A7171"/>
    <w:rsid w:val="000B1416"/>
    <w:rsid w:val="000B357F"/>
    <w:rsid w:val="000B660A"/>
    <w:rsid w:val="000B686E"/>
    <w:rsid w:val="000C50DE"/>
    <w:rsid w:val="000D0B75"/>
    <w:rsid w:val="000D3580"/>
    <w:rsid w:val="000D3C01"/>
    <w:rsid w:val="000D3C84"/>
    <w:rsid w:val="000D3E3A"/>
    <w:rsid w:val="000D6BD4"/>
    <w:rsid w:val="000D7CE3"/>
    <w:rsid w:val="000D7D03"/>
    <w:rsid w:val="000E0268"/>
    <w:rsid w:val="000E1448"/>
    <w:rsid w:val="000E337A"/>
    <w:rsid w:val="000F4489"/>
    <w:rsid w:val="000F4C8D"/>
    <w:rsid w:val="000F7AF9"/>
    <w:rsid w:val="000F7D92"/>
    <w:rsid w:val="00100E32"/>
    <w:rsid w:val="001100D2"/>
    <w:rsid w:val="001140AE"/>
    <w:rsid w:val="001170FD"/>
    <w:rsid w:val="001170FF"/>
    <w:rsid w:val="00125CEC"/>
    <w:rsid w:val="00131005"/>
    <w:rsid w:val="00133CD0"/>
    <w:rsid w:val="00134708"/>
    <w:rsid w:val="00135281"/>
    <w:rsid w:val="00135B29"/>
    <w:rsid w:val="00136FC8"/>
    <w:rsid w:val="0014186A"/>
    <w:rsid w:val="001439A6"/>
    <w:rsid w:val="00145E5A"/>
    <w:rsid w:val="0014642F"/>
    <w:rsid w:val="00156194"/>
    <w:rsid w:val="00157D5D"/>
    <w:rsid w:val="00167596"/>
    <w:rsid w:val="00171A93"/>
    <w:rsid w:val="0017553D"/>
    <w:rsid w:val="0018175F"/>
    <w:rsid w:val="00184F17"/>
    <w:rsid w:val="00187590"/>
    <w:rsid w:val="001879B5"/>
    <w:rsid w:val="001955FC"/>
    <w:rsid w:val="0019755F"/>
    <w:rsid w:val="001A0B8E"/>
    <w:rsid w:val="001A17D3"/>
    <w:rsid w:val="001A1BD7"/>
    <w:rsid w:val="001A4A23"/>
    <w:rsid w:val="001B3997"/>
    <w:rsid w:val="001B72CD"/>
    <w:rsid w:val="001C3AAA"/>
    <w:rsid w:val="001C3F4A"/>
    <w:rsid w:val="001C5882"/>
    <w:rsid w:val="001D6DA1"/>
    <w:rsid w:val="001E1A52"/>
    <w:rsid w:val="001E4C15"/>
    <w:rsid w:val="001E61A7"/>
    <w:rsid w:val="001E63E3"/>
    <w:rsid w:val="001F1526"/>
    <w:rsid w:val="001F4352"/>
    <w:rsid w:val="001F4FFF"/>
    <w:rsid w:val="001F739B"/>
    <w:rsid w:val="001F7672"/>
    <w:rsid w:val="0020248D"/>
    <w:rsid w:val="00202EB5"/>
    <w:rsid w:val="00204A7A"/>
    <w:rsid w:val="00206A04"/>
    <w:rsid w:val="00211B62"/>
    <w:rsid w:val="00213C4E"/>
    <w:rsid w:val="0021412E"/>
    <w:rsid w:val="00215628"/>
    <w:rsid w:val="002167AE"/>
    <w:rsid w:val="00217BC0"/>
    <w:rsid w:val="00220620"/>
    <w:rsid w:val="00223B98"/>
    <w:rsid w:val="00224E60"/>
    <w:rsid w:val="00232037"/>
    <w:rsid w:val="002328ED"/>
    <w:rsid w:val="0023549D"/>
    <w:rsid w:val="002360A8"/>
    <w:rsid w:val="00237EA6"/>
    <w:rsid w:val="002409DF"/>
    <w:rsid w:val="00243477"/>
    <w:rsid w:val="0024611A"/>
    <w:rsid w:val="0025245E"/>
    <w:rsid w:val="002533A3"/>
    <w:rsid w:val="00254B1D"/>
    <w:rsid w:val="002553FA"/>
    <w:rsid w:val="00255CAC"/>
    <w:rsid w:val="00264566"/>
    <w:rsid w:val="002726D6"/>
    <w:rsid w:val="002739DA"/>
    <w:rsid w:val="00273E5F"/>
    <w:rsid w:val="00282D4C"/>
    <w:rsid w:val="002837B5"/>
    <w:rsid w:val="002851CE"/>
    <w:rsid w:val="00285D6F"/>
    <w:rsid w:val="002879BF"/>
    <w:rsid w:val="00292D39"/>
    <w:rsid w:val="00295396"/>
    <w:rsid w:val="002A1CB7"/>
    <w:rsid w:val="002A223D"/>
    <w:rsid w:val="002A50B5"/>
    <w:rsid w:val="002A5E44"/>
    <w:rsid w:val="002A60D6"/>
    <w:rsid w:val="002B3573"/>
    <w:rsid w:val="002B4F93"/>
    <w:rsid w:val="002B7F8C"/>
    <w:rsid w:val="002C377F"/>
    <w:rsid w:val="002C4557"/>
    <w:rsid w:val="002C666F"/>
    <w:rsid w:val="002D2828"/>
    <w:rsid w:val="002D4BB7"/>
    <w:rsid w:val="002E0958"/>
    <w:rsid w:val="002E1B85"/>
    <w:rsid w:val="002E21B7"/>
    <w:rsid w:val="002E467E"/>
    <w:rsid w:val="002E4CC0"/>
    <w:rsid w:val="002E7B36"/>
    <w:rsid w:val="002F194C"/>
    <w:rsid w:val="002F2105"/>
    <w:rsid w:val="002F26EA"/>
    <w:rsid w:val="002F4D8D"/>
    <w:rsid w:val="002F5E28"/>
    <w:rsid w:val="00304398"/>
    <w:rsid w:val="00317740"/>
    <w:rsid w:val="003179CE"/>
    <w:rsid w:val="003214C3"/>
    <w:rsid w:val="00323B32"/>
    <w:rsid w:val="00324D8B"/>
    <w:rsid w:val="003251F0"/>
    <w:rsid w:val="0032764F"/>
    <w:rsid w:val="003347D7"/>
    <w:rsid w:val="00340556"/>
    <w:rsid w:val="00342D40"/>
    <w:rsid w:val="00342FB8"/>
    <w:rsid w:val="0034393F"/>
    <w:rsid w:val="0034430B"/>
    <w:rsid w:val="003450BF"/>
    <w:rsid w:val="003454CF"/>
    <w:rsid w:val="00345F36"/>
    <w:rsid w:val="003510EB"/>
    <w:rsid w:val="003551B9"/>
    <w:rsid w:val="003572F7"/>
    <w:rsid w:val="0036365A"/>
    <w:rsid w:val="00371F35"/>
    <w:rsid w:val="00372B0B"/>
    <w:rsid w:val="00374848"/>
    <w:rsid w:val="00377A99"/>
    <w:rsid w:val="00382A11"/>
    <w:rsid w:val="003846CA"/>
    <w:rsid w:val="00384C5E"/>
    <w:rsid w:val="00386B92"/>
    <w:rsid w:val="00386C10"/>
    <w:rsid w:val="00387392"/>
    <w:rsid w:val="0039057D"/>
    <w:rsid w:val="00391C09"/>
    <w:rsid w:val="00393A89"/>
    <w:rsid w:val="00396055"/>
    <w:rsid w:val="003A020D"/>
    <w:rsid w:val="003A0E42"/>
    <w:rsid w:val="003A2B43"/>
    <w:rsid w:val="003A58C3"/>
    <w:rsid w:val="003A5952"/>
    <w:rsid w:val="003A5E80"/>
    <w:rsid w:val="003A5FB9"/>
    <w:rsid w:val="003A6E5E"/>
    <w:rsid w:val="003B3174"/>
    <w:rsid w:val="003B4308"/>
    <w:rsid w:val="003C1FA0"/>
    <w:rsid w:val="003C3977"/>
    <w:rsid w:val="003C4C0F"/>
    <w:rsid w:val="003D28DD"/>
    <w:rsid w:val="003D4DA0"/>
    <w:rsid w:val="003E6F9B"/>
    <w:rsid w:val="003E7693"/>
    <w:rsid w:val="003F4A7F"/>
    <w:rsid w:val="0040073E"/>
    <w:rsid w:val="004023EC"/>
    <w:rsid w:val="00402FCD"/>
    <w:rsid w:val="004032B3"/>
    <w:rsid w:val="00404A7A"/>
    <w:rsid w:val="00404F77"/>
    <w:rsid w:val="00406B34"/>
    <w:rsid w:val="00414CA8"/>
    <w:rsid w:val="00415171"/>
    <w:rsid w:val="00415B6B"/>
    <w:rsid w:val="00416939"/>
    <w:rsid w:val="004170AF"/>
    <w:rsid w:val="00421119"/>
    <w:rsid w:val="004243DD"/>
    <w:rsid w:val="00424827"/>
    <w:rsid w:val="004250E7"/>
    <w:rsid w:val="0042782F"/>
    <w:rsid w:val="00431690"/>
    <w:rsid w:val="004363DC"/>
    <w:rsid w:val="004371D3"/>
    <w:rsid w:val="004423A8"/>
    <w:rsid w:val="0044253A"/>
    <w:rsid w:val="0044356F"/>
    <w:rsid w:val="00444C5F"/>
    <w:rsid w:val="00452585"/>
    <w:rsid w:val="00456EB4"/>
    <w:rsid w:val="00457D50"/>
    <w:rsid w:val="00462D6B"/>
    <w:rsid w:val="00463A5D"/>
    <w:rsid w:val="00463F6E"/>
    <w:rsid w:val="00464DBE"/>
    <w:rsid w:val="00466EFE"/>
    <w:rsid w:val="00470D42"/>
    <w:rsid w:val="00480359"/>
    <w:rsid w:val="00480C89"/>
    <w:rsid w:val="00481CD3"/>
    <w:rsid w:val="00482DE3"/>
    <w:rsid w:val="00484D22"/>
    <w:rsid w:val="004923B8"/>
    <w:rsid w:val="004959F0"/>
    <w:rsid w:val="00495E94"/>
    <w:rsid w:val="004A1963"/>
    <w:rsid w:val="004B27A6"/>
    <w:rsid w:val="004B464B"/>
    <w:rsid w:val="004B579A"/>
    <w:rsid w:val="004B7387"/>
    <w:rsid w:val="004C2BD5"/>
    <w:rsid w:val="004C3EA7"/>
    <w:rsid w:val="004C5901"/>
    <w:rsid w:val="004D0189"/>
    <w:rsid w:val="004D2E87"/>
    <w:rsid w:val="004D34FF"/>
    <w:rsid w:val="004D38EA"/>
    <w:rsid w:val="004D43B1"/>
    <w:rsid w:val="004D46BA"/>
    <w:rsid w:val="004D47BD"/>
    <w:rsid w:val="004D68D4"/>
    <w:rsid w:val="004E1FCE"/>
    <w:rsid w:val="004F4847"/>
    <w:rsid w:val="004F4D78"/>
    <w:rsid w:val="005025DA"/>
    <w:rsid w:val="00502A41"/>
    <w:rsid w:val="0050406A"/>
    <w:rsid w:val="00505798"/>
    <w:rsid w:val="0050581D"/>
    <w:rsid w:val="00515899"/>
    <w:rsid w:val="005162A6"/>
    <w:rsid w:val="0051792A"/>
    <w:rsid w:val="005200EE"/>
    <w:rsid w:val="0052610A"/>
    <w:rsid w:val="0052651D"/>
    <w:rsid w:val="00530ADF"/>
    <w:rsid w:val="00536401"/>
    <w:rsid w:val="005365C8"/>
    <w:rsid w:val="0053774B"/>
    <w:rsid w:val="00537FAB"/>
    <w:rsid w:val="005408E2"/>
    <w:rsid w:val="005412AF"/>
    <w:rsid w:val="00550280"/>
    <w:rsid w:val="00550ED1"/>
    <w:rsid w:val="00560DA9"/>
    <w:rsid w:val="00563EE9"/>
    <w:rsid w:val="00564BD8"/>
    <w:rsid w:val="0056675F"/>
    <w:rsid w:val="00566F3F"/>
    <w:rsid w:val="00567E07"/>
    <w:rsid w:val="00572E71"/>
    <w:rsid w:val="00575ED3"/>
    <w:rsid w:val="005776E7"/>
    <w:rsid w:val="005778AD"/>
    <w:rsid w:val="0058540A"/>
    <w:rsid w:val="005904E3"/>
    <w:rsid w:val="0059154C"/>
    <w:rsid w:val="005A28BE"/>
    <w:rsid w:val="005B62F1"/>
    <w:rsid w:val="005C0C92"/>
    <w:rsid w:val="005C2DAD"/>
    <w:rsid w:val="005C3E49"/>
    <w:rsid w:val="005C5876"/>
    <w:rsid w:val="005C71E3"/>
    <w:rsid w:val="005D0634"/>
    <w:rsid w:val="005E0C61"/>
    <w:rsid w:val="005E1548"/>
    <w:rsid w:val="005E24A2"/>
    <w:rsid w:val="005E4504"/>
    <w:rsid w:val="005E7687"/>
    <w:rsid w:val="005F0F47"/>
    <w:rsid w:val="005F137E"/>
    <w:rsid w:val="005F40B5"/>
    <w:rsid w:val="006008E7"/>
    <w:rsid w:val="006129C0"/>
    <w:rsid w:val="006142A0"/>
    <w:rsid w:val="0061636C"/>
    <w:rsid w:val="0062192B"/>
    <w:rsid w:val="006236F9"/>
    <w:rsid w:val="006250C9"/>
    <w:rsid w:val="00627ADD"/>
    <w:rsid w:val="00640329"/>
    <w:rsid w:val="00643DD4"/>
    <w:rsid w:val="0065401A"/>
    <w:rsid w:val="00655C75"/>
    <w:rsid w:val="0066512E"/>
    <w:rsid w:val="00666E96"/>
    <w:rsid w:val="00670A5A"/>
    <w:rsid w:val="006723ED"/>
    <w:rsid w:val="00683D59"/>
    <w:rsid w:val="00684D17"/>
    <w:rsid w:val="00685935"/>
    <w:rsid w:val="00685AB5"/>
    <w:rsid w:val="00694515"/>
    <w:rsid w:val="00697BF7"/>
    <w:rsid w:val="006A3564"/>
    <w:rsid w:val="006A6BB4"/>
    <w:rsid w:val="006B296C"/>
    <w:rsid w:val="006B4869"/>
    <w:rsid w:val="006B7015"/>
    <w:rsid w:val="006C1B75"/>
    <w:rsid w:val="006C7161"/>
    <w:rsid w:val="006D1032"/>
    <w:rsid w:val="006D2A07"/>
    <w:rsid w:val="006D4165"/>
    <w:rsid w:val="006D55BF"/>
    <w:rsid w:val="006D726D"/>
    <w:rsid w:val="006E1572"/>
    <w:rsid w:val="006E22A1"/>
    <w:rsid w:val="006F0429"/>
    <w:rsid w:val="006F3765"/>
    <w:rsid w:val="006F4360"/>
    <w:rsid w:val="006F726F"/>
    <w:rsid w:val="00707F1F"/>
    <w:rsid w:val="00710BF7"/>
    <w:rsid w:val="007130EB"/>
    <w:rsid w:val="007237D4"/>
    <w:rsid w:val="00726103"/>
    <w:rsid w:val="00726BB6"/>
    <w:rsid w:val="007270C5"/>
    <w:rsid w:val="007304BE"/>
    <w:rsid w:val="0073610F"/>
    <w:rsid w:val="00736882"/>
    <w:rsid w:val="00741182"/>
    <w:rsid w:val="00743AF3"/>
    <w:rsid w:val="00744CAE"/>
    <w:rsid w:val="00744FC0"/>
    <w:rsid w:val="007450A9"/>
    <w:rsid w:val="00747283"/>
    <w:rsid w:val="007617AB"/>
    <w:rsid w:val="0076375C"/>
    <w:rsid w:val="00776F38"/>
    <w:rsid w:val="007774CD"/>
    <w:rsid w:val="007800E3"/>
    <w:rsid w:val="007802FE"/>
    <w:rsid w:val="007817A3"/>
    <w:rsid w:val="00783641"/>
    <w:rsid w:val="00786226"/>
    <w:rsid w:val="007868F7"/>
    <w:rsid w:val="00786988"/>
    <w:rsid w:val="007878C2"/>
    <w:rsid w:val="00787E4C"/>
    <w:rsid w:val="00790833"/>
    <w:rsid w:val="0079391C"/>
    <w:rsid w:val="007959F0"/>
    <w:rsid w:val="00795EB9"/>
    <w:rsid w:val="007A0044"/>
    <w:rsid w:val="007A1FB9"/>
    <w:rsid w:val="007A362B"/>
    <w:rsid w:val="007A5E3F"/>
    <w:rsid w:val="007A7924"/>
    <w:rsid w:val="007B017F"/>
    <w:rsid w:val="007B3F1D"/>
    <w:rsid w:val="007C723E"/>
    <w:rsid w:val="007D55E5"/>
    <w:rsid w:val="007D6309"/>
    <w:rsid w:val="007D730C"/>
    <w:rsid w:val="007D79E5"/>
    <w:rsid w:val="007E0C00"/>
    <w:rsid w:val="007F7075"/>
    <w:rsid w:val="00801DC7"/>
    <w:rsid w:val="008027A6"/>
    <w:rsid w:val="00804468"/>
    <w:rsid w:val="008049C8"/>
    <w:rsid w:val="00806D71"/>
    <w:rsid w:val="00807311"/>
    <w:rsid w:val="00813059"/>
    <w:rsid w:val="00813C31"/>
    <w:rsid w:val="00814386"/>
    <w:rsid w:val="00814D9A"/>
    <w:rsid w:val="008150F8"/>
    <w:rsid w:val="00815978"/>
    <w:rsid w:val="008168D1"/>
    <w:rsid w:val="0082015F"/>
    <w:rsid w:val="0082090F"/>
    <w:rsid w:val="00830E66"/>
    <w:rsid w:val="0083179B"/>
    <w:rsid w:val="008359E8"/>
    <w:rsid w:val="0083644D"/>
    <w:rsid w:val="0084104E"/>
    <w:rsid w:val="00841BCE"/>
    <w:rsid w:val="0084508D"/>
    <w:rsid w:val="008453E6"/>
    <w:rsid w:val="008460C8"/>
    <w:rsid w:val="0084653F"/>
    <w:rsid w:val="00846929"/>
    <w:rsid w:val="00852E0E"/>
    <w:rsid w:val="0086089E"/>
    <w:rsid w:val="00864A2B"/>
    <w:rsid w:val="008728E7"/>
    <w:rsid w:val="00876783"/>
    <w:rsid w:val="0088145A"/>
    <w:rsid w:val="00881AEB"/>
    <w:rsid w:val="00886883"/>
    <w:rsid w:val="008943EE"/>
    <w:rsid w:val="008A6626"/>
    <w:rsid w:val="008A6FE8"/>
    <w:rsid w:val="008A7A76"/>
    <w:rsid w:val="008B3805"/>
    <w:rsid w:val="008B4002"/>
    <w:rsid w:val="008C3FC6"/>
    <w:rsid w:val="008C43DC"/>
    <w:rsid w:val="008C50E3"/>
    <w:rsid w:val="008C6990"/>
    <w:rsid w:val="008D080F"/>
    <w:rsid w:val="008D0870"/>
    <w:rsid w:val="008D14BC"/>
    <w:rsid w:val="008D22EA"/>
    <w:rsid w:val="008D4339"/>
    <w:rsid w:val="008D4D51"/>
    <w:rsid w:val="008E1B8E"/>
    <w:rsid w:val="008E3EC1"/>
    <w:rsid w:val="008F0109"/>
    <w:rsid w:val="008F444B"/>
    <w:rsid w:val="0090203A"/>
    <w:rsid w:val="00903E14"/>
    <w:rsid w:val="009045F9"/>
    <w:rsid w:val="0090627A"/>
    <w:rsid w:val="009068F1"/>
    <w:rsid w:val="009077CE"/>
    <w:rsid w:val="0091353A"/>
    <w:rsid w:val="00914AC9"/>
    <w:rsid w:val="0092024A"/>
    <w:rsid w:val="00924E33"/>
    <w:rsid w:val="0092552E"/>
    <w:rsid w:val="00934447"/>
    <w:rsid w:val="00937533"/>
    <w:rsid w:val="00937544"/>
    <w:rsid w:val="00940C6F"/>
    <w:rsid w:val="00942D4B"/>
    <w:rsid w:val="009455C5"/>
    <w:rsid w:val="00947798"/>
    <w:rsid w:val="009508BE"/>
    <w:rsid w:val="00951ADC"/>
    <w:rsid w:val="00951CC2"/>
    <w:rsid w:val="009521A6"/>
    <w:rsid w:val="0095296D"/>
    <w:rsid w:val="0095353D"/>
    <w:rsid w:val="009556D6"/>
    <w:rsid w:val="00956F79"/>
    <w:rsid w:val="00964AA5"/>
    <w:rsid w:val="00971C03"/>
    <w:rsid w:val="00972E4F"/>
    <w:rsid w:val="0097333F"/>
    <w:rsid w:val="00974C63"/>
    <w:rsid w:val="00982317"/>
    <w:rsid w:val="00983446"/>
    <w:rsid w:val="009865B4"/>
    <w:rsid w:val="00987A54"/>
    <w:rsid w:val="00990F23"/>
    <w:rsid w:val="009A6199"/>
    <w:rsid w:val="009A6C04"/>
    <w:rsid w:val="009A796D"/>
    <w:rsid w:val="009B7B97"/>
    <w:rsid w:val="009C002C"/>
    <w:rsid w:val="009C2842"/>
    <w:rsid w:val="009C748C"/>
    <w:rsid w:val="009D08F4"/>
    <w:rsid w:val="009D0F4D"/>
    <w:rsid w:val="009D538D"/>
    <w:rsid w:val="009D53B5"/>
    <w:rsid w:val="009D7150"/>
    <w:rsid w:val="009E1A56"/>
    <w:rsid w:val="009E4068"/>
    <w:rsid w:val="009E48FF"/>
    <w:rsid w:val="009E5FAC"/>
    <w:rsid w:val="009F379F"/>
    <w:rsid w:val="00A0356D"/>
    <w:rsid w:val="00A05303"/>
    <w:rsid w:val="00A064A7"/>
    <w:rsid w:val="00A10B78"/>
    <w:rsid w:val="00A10E3A"/>
    <w:rsid w:val="00A128CA"/>
    <w:rsid w:val="00A12CDF"/>
    <w:rsid w:val="00A155D6"/>
    <w:rsid w:val="00A16BA9"/>
    <w:rsid w:val="00A32393"/>
    <w:rsid w:val="00A32DD8"/>
    <w:rsid w:val="00A410BC"/>
    <w:rsid w:val="00A4265E"/>
    <w:rsid w:val="00A44ED1"/>
    <w:rsid w:val="00A471BD"/>
    <w:rsid w:val="00A55DCA"/>
    <w:rsid w:val="00A57C5D"/>
    <w:rsid w:val="00A62885"/>
    <w:rsid w:val="00A6601A"/>
    <w:rsid w:val="00A66E0B"/>
    <w:rsid w:val="00A70B36"/>
    <w:rsid w:val="00A72F5C"/>
    <w:rsid w:val="00A72F9D"/>
    <w:rsid w:val="00A76571"/>
    <w:rsid w:val="00A8297F"/>
    <w:rsid w:val="00A83893"/>
    <w:rsid w:val="00A853A7"/>
    <w:rsid w:val="00A90C38"/>
    <w:rsid w:val="00A92E5F"/>
    <w:rsid w:val="00A946CA"/>
    <w:rsid w:val="00A96743"/>
    <w:rsid w:val="00A9719E"/>
    <w:rsid w:val="00AA07C2"/>
    <w:rsid w:val="00AA6002"/>
    <w:rsid w:val="00AB1687"/>
    <w:rsid w:val="00AB6C64"/>
    <w:rsid w:val="00AC636B"/>
    <w:rsid w:val="00AC7D51"/>
    <w:rsid w:val="00AD3DBA"/>
    <w:rsid w:val="00AE3A96"/>
    <w:rsid w:val="00AE3F12"/>
    <w:rsid w:val="00AE782D"/>
    <w:rsid w:val="00AE7E09"/>
    <w:rsid w:val="00AF4DD0"/>
    <w:rsid w:val="00B02C56"/>
    <w:rsid w:val="00B04C8E"/>
    <w:rsid w:val="00B06BE9"/>
    <w:rsid w:val="00B070FA"/>
    <w:rsid w:val="00B1185F"/>
    <w:rsid w:val="00B1197F"/>
    <w:rsid w:val="00B1368A"/>
    <w:rsid w:val="00B146F0"/>
    <w:rsid w:val="00B16F2B"/>
    <w:rsid w:val="00B178CC"/>
    <w:rsid w:val="00B203E9"/>
    <w:rsid w:val="00B21414"/>
    <w:rsid w:val="00B21951"/>
    <w:rsid w:val="00B30138"/>
    <w:rsid w:val="00B31E94"/>
    <w:rsid w:val="00B3378C"/>
    <w:rsid w:val="00B36D15"/>
    <w:rsid w:val="00B4095A"/>
    <w:rsid w:val="00B415A7"/>
    <w:rsid w:val="00B43978"/>
    <w:rsid w:val="00B43D06"/>
    <w:rsid w:val="00B44B89"/>
    <w:rsid w:val="00B45E51"/>
    <w:rsid w:val="00B47755"/>
    <w:rsid w:val="00B508DD"/>
    <w:rsid w:val="00B54475"/>
    <w:rsid w:val="00B55861"/>
    <w:rsid w:val="00B60DB4"/>
    <w:rsid w:val="00B617E2"/>
    <w:rsid w:val="00B62729"/>
    <w:rsid w:val="00B67279"/>
    <w:rsid w:val="00B701BF"/>
    <w:rsid w:val="00B768A2"/>
    <w:rsid w:val="00B7698F"/>
    <w:rsid w:val="00B8089C"/>
    <w:rsid w:val="00B80D90"/>
    <w:rsid w:val="00B82717"/>
    <w:rsid w:val="00B84572"/>
    <w:rsid w:val="00B84F73"/>
    <w:rsid w:val="00B85D94"/>
    <w:rsid w:val="00B86D1A"/>
    <w:rsid w:val="00B9062D"/>
    <w:rsid w:val="00BA2F8B"/>
    <w:rsid w:val="00BA3034"/>
    <w:rsid w:val="00BA3C55"/>
    <w:rsid w:val="00BA5829"/>
    <w:rsid w:val="00BA5D0F"/>
    <w:rsid w:val="00BA6109"/>
    <w:rsid w:val="00BA650D"/>
    <w:rsid w:val="00BA720E"/>
    <w:rsid w:val="00BB0306"/>
    <w:rsid w:val="00BB12C2"/>
    <w:rsid w:val="00BB48F1"/>
    <w:rsid w:val="00BB6D7A"/>
    <w:rsid w:val="00BC30D5"/>
    <w:rsid w:val="00BC38B2"/>
    <w:rsid w:val="00BC41DD"/>
    <w:rsid w:val="00BC5718"/>
    <w:rsid w:val="00BC777E"/>
    <w:rsid w:val="00BC7D9C"/>
    <w:rsid w:val="00BC7E04"/>
    <w:rsid w:val="00BD62CF"/>
    <w:rsid w:val="00BD6C10"/>
    <w:rsid w:val="00BD6E19"/>
    <w:rsid w:val="00BD7FA5"/>
    <w:rsid w:val="00BE2FD7"/>
    <w:rsid w:val="00BE31E1"/>
    <w:rsid w:val="00BE54C3"/>
    <w:rsid w:val="00BE6991"/>
    <w:rsid w:val="00BE6C66"/>
    <w:rsid w:val="00BF1CDF"/>
    <w:rsid w:val="00BF22CF"/>
    <w:rsid w:val="00BF281B"/>
    <w:rsid w:val="00BF3C65"/>
    <w:rsid w:val="00BF4745"/>
    <w:rsid w:val="00BF5526"/>
    <w:rsid w:val="00BF76C5"/>
    <w:rsid w:val="00C02447"/>
    <w:rsid w:val="00C06152"/>
    <w:rsid w:val="00C15545"/>
    <w:rsid w:val="00C16951"/>
    <w:rsid w:val="00C20B9F"/>
    <w:rsid w:val="00C234DF"/>
    <w:rsid w:val="00C3116D"/>
    <w:rsid w:val="00C32BC3"/>
    <w:rsid w:val="00C32D58"/>
    <w:rsid w:val="00C335BC"/>
    <w:rsid w:val="00C473DA"/>
    <w:rsid w:val="00C50736"/>
    <w:rsid w:val="00C515A7"/>
    <w:rsid w:val="00C55512"/>
    <w:rsid w:val="00C5715E"/>
    <w:rsid w:val="00C575DE"/>
    <w:rsid w:val="00C577D9"/>
    <w:rsid w:val="00C66372"/>
    <w:rsid w:val="00C718A1"/>
    <w:rsid w:val="00C71CE8"/>
    <w:rsid w:val="00C75155"/>
    <w:rsid w:val="00C80A33"/>
    <w:rsid w:val="00C83B5E"/>
    <w:rsid w:val="00C849FA"/>
    <w:rsid w:val="00C86353"/>
    <w:rsid w:val="00C946EF"/>
    <w:rsid w:val="00CA05F4"/>
    <w:rsid w:val="00CA2A02"/>
    <w:rsid w:val="00CA59A7"/>
    <w:rsid w:val="00CA5ACA"/>
    <w:rsid w:val="00CB1EFB"/>
    <w:rsid w:val="00CB75F1"/>
    <w:rsid w:val="00CC0232"/>
    <w:rsid w:val="00CC2FD5"/>
    <w:rsid w:val="00CC38D1"/>
    <w:rsid w:val="00CC4BA5"/>
    <w:rsid w:val="00CC69F2"/>
    <w:rsid w:val="00CD151F"/>
    <w:rsid w:val="00CD1AFE"/>
    <w:rsid w:val="00CD4942"/>
    <w:rsid w:val="00CD6AE7"/>
    <w:rsid w:val="00CE0669"/>
    <w:rsid w:val="00CF062A"/>
    <w:rsid w:val="00CF6FE0"/>
    <w:rsid w:val="00CF7220"/>
    <w:rsid w:val="00D02D57"/>
    <w:rsid w:val="00D10588"/>
    <w:rsid w:val="00D1283F"/>
    <w:rsid w:val="00D1285C"/>
    <w:rsid w:val="00D13238"/>
    <w:rsid w:val="00D1339E"/>
    <w:rsid w:val="00D13E79"/>
    <w:rsid w:val="00D21045"/>
    <w:rsid w:val="00D2521F"/>
    <w:rsid w:val="00D25D81"/>
    <w:rsid w:val="00D305E4"/>
    <w:rsid w:val="00D30A58"/>
    <w:rsid w:val="00D35462"/>
    <w:rsid w:val="00D4081D"/>
    <w:rsid w:val="00D40B15"/>
    <w:rsid w:val="00D412BD"/>
    <w:rsid w:val="00D43DD7"/>
    <w:rsid w:val="00D44077"/>
    <w:rsid w:val="00D4504B"/>
    <w:rsid w:val="00D45120"/>
    <w:rsid w:val="00D454A0"/>
    <w:rsid w:val="00D47829"/>
    <w:rsid w:val="00D517A6"/>
    <w:rsid w:val="00D52846"/>
    <w:rsid w:val="00D614B0"/>
    <w:rsid w:val="00D6246C"/>
    <w:rsid w:val="00D62975"/>
    <w:rsid w:val="00D63097"/>
    <w:rsid w:val="00D709C7"/>
    <w:rsid w:val="00D71D4A"/>
    <w:rsid w:val="00D83310"/>
    <w:rsid w:val="00D84154"/>
    <w:rsid w:val="00D869FF"/>
    <w:rsid w:val="00D86A93"/>
    <w:rsid w:val="00D900A8"/>
    <w:rsid w:val="00D934F7"/>
    <w:rsid w:val="00D939C1"/>
    <w:rsid w:val="00D95262"/>
    <w:rsid w:val="00D96EAF"/>
    <w:rsid w:val="00DA1338"/>
    <w:rsid w:val="00DA2EDE"/>
    <w:rsid w:val="00DA35E5"/>
    <w:rsid w:val="00DA5C23"/>
    <w:rsid w:val="00DA603E"/>
    <w:rsid w:val="00DA6F85"/>
    <w:rsid w:val="00DB2D49"/>
    <w:rsid w:val="00DB565E"/>
    <w:rsid w:val="00DB572D"/>
    <w:rsid w:val="00DB5753"/>
    <w:rsid w:val="00DC4FA0"/>
    <w:rsid w:val="00DD082E"/>
    <w:rsid w:val="00DD13D1"/>
    <w:rsid w:val="00DD497F"/>
    <w:rsid w:val="00DD5C6F"/>
    <w:rsid w:val="00DE22B2"/>
    <w:rsid w:val="00DE4F2D"/>
    <w:rsid w:val="00DE58C9"/>
    <w:rsid w:val="00DE7454"/>
    <w:rsid w:val="00DF0172"/>
    <w:rsid w:val="00DF0898"/>
    <w:rsid w:val="00DF2643"/>
    <w:rsid w:val="00DF58C9"/>
    <w:rsid w:val="00E007A4"/>
    <w:rsid w:val="00E01E01"/>
    <w:rsid w:val="00E026B7"/>
    <w:rsid w:val="00E0455B"/>
    <w:rsid w:val="00E06968"/>
    <w:rsid w:val="00E07F4C"/>
    <w:rsid w:val="00E11573"/>
    <w:rsid w:val="00E14979"/>
    <w:rsid w:val="00E16E32"/>
    <w:rsid w:val="00E22523"/>
    <w:rsid w:val="00E22B89"/>
    <w:rsid w:val="00E22C6E"/>
    <w:rsid w:val="00E27146"/>
    <w:rsid w:val="00E27B05"/>
    <w:rsid w:val="00E31DE0"/>
    <w:rsid w:val="00E320BD"/>
    <w:rsid w:val="00E40F55"/>
    <w:rsid w:val="00E411EA"/>
    <w:rsid w:val="00E43921"/>
    <w:rsid w:val="00E44BD4"/>
    <w:rsid w:val="00E544FF"/>
    <w:rsid w:val="00E54CA3"/>
    <w:rsid w:val="00E54FA4"/>
    <w:rsid w:val="00E555E4"/>
    <w:rsid w:val="00E56C4E"/>
    <w:rsid w:val="00E5794C"/>
    <w:rsid w:val="00E60F21"/>
    <w:rsid w:val="00E66F8A"/>
    <w:rsid w:val="00E74A6C"/>
    <w:rsid w:val="00E8133F"/>
    <w:rsid w:val="00E85546"/>
    <w:rsid w:val="00E85B49"/>
    <w:rsid w:val="00E86A7E"/>
    <w:rsid w:val="00E87048"/>
    <w:rsid w:val="00E9373E"/>
    <w:rsid w:val="00E96FD0"/>
    <w:rsid w:val="00EA10EE"/>
    <w:rsid w:val="00EA1A93"/>
    <w:rsid w:val="00EA7D60"/>
    <w:rsid w:val="00EA7F1B"/>
    <w:rsid w:val="00EB4837"/>
    <w:rsid w:val="00EB4FDD"/>
    <w:rsid w:val="00EB6660"/>
    <w:rsid w:val="00EC3BD9"/>
    <w:rsid w:val="00EC5A03"/>
    <w:rsid w:val="00EC731C"/>
    <w:rsid w:val="00ED1931"/>
    <w:rsid w:val="00ED3008"/>
    <w:rsid w:val="00ED3BA5"/>
    <w:rsid w:val="00ED4113"/>
    <w:rsid w:val="00ED4CAB"/>
    <w:rsid w:val="00EE1BC4"/>
    <w:rsid w:val="00EE22EB"/>
    <w:rsid w:val="00EE2EB7"/>
    <w:rsid w:val="00EE317F"/>
    <w:rsid w:val="00EE4503"/>
    <w:rsid w:val="00EE79EB"/>
    <w:rsid w:val="00EF0DC9"/>
    <w:rsid w:val="00EF2DF0"/>
    <w:rsid w:val="00EF31F8"/>
    <w:rsid w:val="00EF399B"/>
    <w:rsid w:val="00EF4085"/>
    <w:rsid w:val="00EF445C"/>
    <w:rsid w:val="00EF74E8"/>
    <w:rsid w:val="00F00AF6"/>
    <w:rsid w:val="00F045C4"/>
    <w:rsid w:val="00F062EC"/>
    <w:rsid w:val="00F10E80"/>
    <w:rsid w:val="00F16D53"/>
    <w:rsid w:val="00F22436"/>
    <w:rsid w:val="00F254B8"/>
    <w:rsid w:val="00F26BFF"/>
    <w:rsid w:val="00F33B85"/>
    <w:rsid w:val="00F34070"/>
    <w:rsid w:val="00F3458B"/>
    <w:rsid w:val="00F35E04"/>
    <w:rsid w:val="00F40AB0"/>
    <w:rsid w:val="00F437B1"/>
    <w:rsid w:val="00F47AF8"/>
    <w:rsid w:val="00F51EEB"/>
    <w:rsid w:val="00F601CC"/>
    <w:rsid w:val="00F6253D"/>
    <w:rsid w:val="00F710B2"/>
    <w:rsid w:val="00F71180"/>
    <w:rsid w:val="00F75EB9"/>
    <w:rsid w:val="00F80BFF"/>
    <w:rsid w:val="00F80F65"/>
    <w:rsid w:val="00F813C0"/>
    <w:rsid w:val="00F82A85"/>
    <w:rsid w:val="00F82CCA"/>
    <w:rsid w:val="00F8380F"/>
    <w:rsid w:val="00F85778"/>
    <w:rsid w:val="00F85F58"/>
    <w:rsid w:val="00F8610A"/>
    <w:rsid w:val="00F900FE"/>
    <w:rsid w:val="00F918AF"/>
    <w:rsid w:val="00F91BF0"/>
    <w:rsid w:val="00F9647D"/>
    <w:rsid w:val="00FB7613"/>
    <w:rsid w:val="00FB79A9"/>
    <w:rsid w:val="00FC41CF"/>
    <w:rsid w:val="00FC4881"/>
    <w:rsid w:val="00FC6230"/>
    <w:rsid w:val="00FD12B8"/>
    <w:rsid w:val="00FD181E"/>
    <w:rsid w:val="00FD2274"/>
    <w:rsid w:val="00FD2CAB"/>
    <w:rsid w:val="00FE0806"/>
    <w:rsid w:val="00FE7C3E"/>
    <w:rsid w:val="00FF1C03"/>
    <w:rsid w:val="00FF28DC"/>
    <w:rsid w:val="00FF49BD"/>
    <w:rsid w:val="00FF5EA3"/>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uiPriority w:val="99"/>
    <w:rsid w:val="00801DC7"/>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0D0B75"/>
    <w:rPr>
      <w:rFonts w:ascii="Tahoma" w:hAnsi="Tahoma" w:cs="Tahoma"/>
      <w:sz w:val="16"/>
      <w:szCs w:val="16"/>
    </w:rPr>
  </w:style>
  <w:style w:type="character" w:customStyle="1" w:styleId="a4">
    <w:name w:val="Текст выноски Знак"/>
    <w:basedOn w:val="a0"/>
    <w:link w:val="a3"/>
    <w:uiPriority w:val="99"/>
    <w:semiHidden/>
    <w:rsid w:val="000D0B75"/>
    <w:rPr>
      <w:rFonts w:ascii="Tahoma" w:eastAsia="Times New Roman" w:hAnsi="Tahoma" w:cs="Tahoma"/>
      <w:sz w:val="16"/>
      <w:szCs w:val="16"/>
      <w:lang w:eastAsia="ru-RU"/>
    </w:rPr>
  </w:style>
  <w:style w:type="paragraph" w:styleId="a5">
    <w:name w:val="header"/>
    <w:basedOn w:val="a"/>
    <w:link w:val="a6"/>
    <w:uiPriority w:val="99"/>
    <w:unhideWhenUsed/>
    <w:rsid w:val="00D900A8"/>
    <w:pPr>
      <w:tabs>
        <w:tab w:val="center" w:pos="4677"/>
        <w:tab w:val="right" w:pos="9355"/>
      </w:tabs>
    </w:pPr>
  </w:style>
  <w:style w:type="character" w:customStyle="1" w:styleId="a6">
    <w:name w:val="Верхний колонтитул Знак"/>
    <w:basedOn w:val="a0"/>
    <w:link w:val="a5"/>
    <w:uiPriority w:val="99"/>
    <w:rsid w:val="00D900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900A8"/>
    <w:pPr>
      <w:tabs>
        <w:tab w:val="center" w:pos="4677"/>
        <w:tab w:val="right" w:pos="9355"/>
      </w:tabs>
    </w:pPr>
  </w:style>
  <w:style w:type="character" w:customStyle="1" w:styleId="a8">
    <w:name w:val="Нижний колонтитул Знак"/>
    <w:basedOn w:val="a0"/>
    <w:link w:val="a7"/>
    <w:uiPriority w:val="99"/>
    <w:rsid w:val="00D900A8"/>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8D0870"/>
  </w:style>
  <w:style w:type="character" w:styleId="aa">
    <w:name w:val="Hyperlink"/>
    <w:basedOn w:val="a0"/>
    <w:uiPriority w:val="99"/>
    <w:unhideWhenUsed/>
    <w:rsid w:val="00135281"/>
    <w:rPr>
      <w:color w:val="0000FF" w:themeColor="hyperlink"/>
      <w:u w:val="single"/>
    </w:rPr>
  </w:style>
  <w:style w:type="paragraph" w:customStyle="1" w:styleId="ab">
    <w:name w:val="Стиль"/>
    <w:rsid w:val="00F80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572E71"/>
    <w:rPr>
      <w:rFonts w:ascii="Times New Roman" w:eastAsia="Times New Roman" w:hAnsi="Times New Roman" w:cs="Times New Roman"/>
      <w:spacing w:val="2"/>
      <w:shd w:val="clear" w:color="auto" w:fill="FFFFFF"/>
    </w:rPr>
  </w:style>
  <w:style w:type="paragraph" w:customStyle="1" w:styleId="1">
    <w:name w:val="Основной текст1"/>
    <w:basedOn w:val="a"/>
    <w:link w:val="ac"/>
    <w:rsid w:val="00572E71"/>
    <w:pPr>
      <w:widowControl w:val="0"/>
      <w:shd w:val="clear" w:color="auto" w:fill="FFFFFF"/>
      <w:spacing w:before="240" w:after="660" w:line="0" w:lineRule="atLeast"/>
    </w:pPr>
    <w:rPr>
      <w:spacing w:val="2"/>
      <w:sz w:val="22"/>
      <w:szCs w:val="22"/>
      <w:lang w:eastAsia="en-US"/>
    </w:rPr>
  </w:style>
  <w:style w:type="paragraph" w:customStyle="1" w:styleId="2">
    <w:name w:val="Основной текст2"/>
    <w:basedOn w:val="a"/>
    <w:rsid w:val="000A7171"/>
    <w:pPr>
      <w:widowControl w:val="0"/>
      <w:shd w:val="clear" w:color="auto" w:fill="FFFFFF"/>
      <w:spacing w:before="1020" w:after="360" w:line="0" w:lineRule="atLeast"/>
      <w:jc w:val="center"/>
    </w:pPr>
    <w:rPr>
      <w:color w:val="000000"/>
      <w:spacing w:val="3"/>
      <w:lang w:bidi="ru-RU"/>
    </w:rPr>
  </w:style>
  <w:style w:type="character" w:customStyle="1" w:styleId="0pt">
    <w:name w:val="Основной текст + Полужирный;Интервал 0 pt"/>
    <w:basedOn w:val="ac"/>
    <w:rsid w:val="0050406A"/>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eastAsia="ru-RU" w:bidi="ru-RU"/>
    </w:rPr>
  </w:style>
  <w:style w:type="character" w:customStyle="1" w:styleId="70">
    <w:name w:val="Основной текст (7)_"/>
    <w:basedOn w:val="a0"/>
    <w:rsid w:val="00384C5E"/>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71">
    <w:name w:val="Основной текст (7)"/>
    <w:basedOn w:val="70"/>
    <w:rsid w:val="00384C5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
    <w:name w:val="Основной текст3"/>
    <w:basedOn w:val="a"/>
    <w:rsid w:val="003551B9"/>
    <w:pPr>
      <w:widowControl w:val="0"/>
      <w:shd w:val="clear" w:color="auto" w:fill="FFFFFF"/>
      <w:spacing w:before="720" w:after="540" w:line="0" w:lineRule="atLeast"/>
      <w:jc w:val="center"/>
    </w:pPr>
    <w:rPr>
      <w:color w:val="000000"/>
      <w:spacing w:val="9"/>
      <w:lang w:bidi="ru-RU"/>
    </w:rPr>
  </w:style>
  <w:style w:type="paragraph" w:customStyle="1" w:styleId="4">
    <w:name w:val="Основной текст4"/>
    <w:basedOn w:val="a"/>
    <w:rsid w:val="0090203A"/>
    <w:pPr>
      <w:widowControl w:val="0"/>
      <w:shd w:val="clear" w:color="auto" w:fill="FFFFFF"/>
      <w:spacing w:before="660" w:after="540" w:line="0" w:lineRule="atLeast"/>
      <w:jc w:val="center"/>
    </w:pPr>
    <w:rPr>
      <w:color w:val="000000"/>
      <w:spacing w:val="9"/>
      <w:lang w:bidi="ru-RU"/>
    </w:rPr>
  </w:style>
  <w:style w:type="character" w:customStyle="1" w:styleId="111pt">
    <w:name w:val="Заголовок №1 + 11 pt;Курсив"/>
    <w:basedOn w:val="a0"/>
    <w:rsid w:val="00E31DE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TimesNewRoman7pt">
    <w:name w:val="Заголовок №1 + Times New Roman;7 pt;Полужирный;Не курсив"/>
    <w:basedOn w:val="a0"/>
    <w:rsid w:val="00C3116D"/>
    <w:rPr>
      <w:rFonts w:ascii="Times New Roman" w:eastAsia="Times New Roman" w:hAnsi="Times New Roman" w:cs="Times New Roman"/>
      <w:b/>
      <w:bCs/>
      <w:i/>
      <w:iCs/>
      <w:smallCaps w:val="0"/>
      <w:strike w:val="0"/>
      <w:color w:val="000000"/>
      <w:spacing w:val="0"/>
      <w:w w:val="100"/>
      <w:position w:val="0"/>
      <w:sz w:val="14"/>
      <w:szCs w:val="14"/>
      <w:u w:val="single"/>
      <w:lang w:val="ru-RU" w:eastAsia="ru-RU" w:bidi="ru-RU"/>
    </w:rPr>
  </w:style>
  <w:style w:type="character" w:customStyle="1" w:styleId="6">
    <w:name w:val="Основной текст (6)_"/>
    <w:basedOn w:val="a0"/>
    <w:rsid w:val="000259AF"/>
    <w:rPr>
      <w:rFonts w:ascii="Times New Roman" w:eastAsia="Times New Roman" w:hAnsi="Times New Roman" w:cs="Times New Roman"/>
      <w:b w:val="0"/>
      <w:bCs w:val="0"/>
      <w:i w:val="0"/>
      <w:iCs w:val="0"/>
      <w:smallCaps w:val="0"/>
      <w:strike w:val="0"/>
      <w:sz w:val="23"/>
      <w:szCs w:val="23"/>
      <w:u w:val="none"/>
    </w:rPr>
  </w:style>
  <w:style w:type="character" w:customStyle="1" w:styleId="60">
    <w:name w:val="Основной текст (6)"/>
    <w:basedOn w:val="6"/>
    <w:rsid w:val="000259A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uiPriority w:val="99"/>
    <w:rsid w:val="00801DC7"/>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0D0B75"/>
    <w:rPr>
      <w:rFonts w:ascii="Tahoma" w:hAnsi="Tahoma" w:cs="Tahoma"/>
      <w:sz w:val="16"/>
      <w:szCs w:val="16"/>
    </w:rPr>
  </w:style>
  <w:style w:type="character" w:customStyle="1" w:styleId="a4">
    <w:name w:val="Текст выноски Знак"/>
    <w:basedOn w:val="a0"/>
    <w:link w:val="a3"/>
    <w:uiPriority w:val="99"/>
    <w:semiHidden/>
    <w:rsid w:val="000D0B75"/>
    <w:rPr>
      <w:rFonts w:ascii="Tahoma" w:eastAsia="Times New Roman" w:hAnsi="Tahoma" w:cs="Tahoma"/>
      <w:sz w:val="16"/>
      <w:szCs w:val="16"/>
      <w:lang w:eastAsia="ru-RU"/>
    </w:rPr>
  </w:style>
  <w:style w:type="paragraph" w:styleId="a5">
    <w:name w:val="header"/>
    <w:basedOn w:val="a"/>
    <w:link w:val="a6"/>
    <w:uiPriority w:val="99"/>
    <w:unhideWhenUsed/>
    <w:rsid w:val="00D900A8"/>
    <w:pPr>
      <w:tabs>
        <w:tab w:val="center" w:pos="4677"/>
        <w:tab w:val="right" w:pos="9355"/>
      </w:tabs>
    </w:pPr>
  </w:style>
  <w:style w:type="character" w:customStyle="1" w:styleId="a6">
    <w:name w:val="Верхний колонтитул Знак"/>
    <w:basedOn w:val="a0"/>
    <w:link w:val="a5"/>
    <w:uiPriority w:val="99"/>
    <w:rsid w:val="00D900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900A8"/>
    <w:pPr>
      <w:tabs>
        <w:tab w:val="center" w:pos="4677"/>
        <w:tab w:val="right" w:pos="9355"/>
      </w:tabs>
    </w:pPr>
  </w:style>
  <w:style w:type="character" w:customStyle="1" w:styleId="a8">
    <w:name w:val="Нижний колонтитул Знак"/>
    <w:basedOn w:val="a0"/>
    <w:link w:val="a7"/>
    <w:uiPriority w:val="99"/>
    <w:rsid w:val="00D900A8"/>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8D0870"/>
  </w:style>
  <w:style w:type="character" w:styleId="aa">
    <w:name w:val="Hyperlink"/>
    <w:basedOn w:val="a0"/>
    <w:uiPriority w:val="99"/>
    <w:unhideWhenUsed/>
    <w:rsid w:val="00135281"/>
    <w:rPr>
      <w:color w:val="0000FF" w:themeColor="hyperlink"/>
      <w:u w:val="single"/>
    </w:rPr>
  </w:style>
  <w:style w:type="paragraph" w:customStyle="1" w:styleId="ab">
    <w:name w:val="Стиль"/>
    <w:rsid w:val="00F80B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572E71"/>
    <w:rPr>
      <w:rFonts w:ascii="Times New Roman" w:eastAsia="Times New Roman" w:hAnsi="Times New Roman" w:cs="Times New Roman"/>
      <w:spacing w:val="2"/>
      <w:shd w:val="clear" w:color="auto" w:fill="FFFFFF"/>
    </w:rPr>
  </w:style>
  <w:style w:type="paragraph" w:customStyle="1" w:styleId="1">
    <w:name w:val="Основной текст1"/>
    <w:basedOn w:val="a"/>
    <w:link w:val="ac"/>
    <w:rsid w:val="00572E71"/>
    <w:pPr>
      <w:widowControl w:val="0"/>
      <w:shd w:val="clear" w:color="auto" w:fill="FFFFFF"/>
      <w:spacing w:before="240" w:after="660" w:line="0" w:lineRule="atLeast"/>
    </w:pPr>
    <w:rPr>
      <w:spacing w:val="2"/>
      <w:sz w:val="22"/>
      <w:szCs w:val="22"/>
      <w:lang w:eastAsia="en-US"/>
    </w:rPr>
  </w:style>
  <w:style w:type="paragraph" w:customStyle="1" w:styleId="2">
    <w:name w:val="Основной текст2"/>
    <w:basedOn w:val="a"/>
    <w:rsid w:val="000A7171"/>
    <w:pPr>
      <w:widowControl w:val="0"/>
      <w:shd w:val="clear" w:color="auto" w:fill="FFFFFF"/>
      <w:spacing w:before="1020" w:after="360" w:line="0" w:lineRule="atLeast"/>
      <w:jc w:val="center"/>
    </w:pPr>
    <w:rPr>
      <w:color w:val="000000"/>
      <w:spacing w:val="3"/>
      <w:lang w:bidi="ru-RU"/>
    </w:rPr>
  </w:style>
  <w:style w:type="character" w:customStyle="1" w:styleId="0pt">
    <w:name w:val="Основной текст + Полужирный;Интервал 0 pt"/>
    <w:basedOn w:val="ac"/>
    <w:rsid w:val="0050406A"/>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eastAsia="ru-RU" w:bidi="ru-RU"/>
    </w:rPr>
  </w:style>
  <w:style w:type="character" w:customStyle="1" w:styleId="70">
    <w:name w:val="Основной текст (7)_"/>
    <w:basedOn w:val="a0"/>
    <w:rsid w:val="00384C5E"/>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71">
    <w:name w:val="Основной текст (7)"/>
    <w:basedOn w:val="70"/>
    <w:rsid w:val="00384C5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
    <w:name w:val="Основной текст3"/>
    <w:basedOn w:val="a"/>
    <w:rsid w:val="003551B9"/>
    <w:pPr>
      <w:widowControl w:val="0"/>
      <w:shd w:val="clear" w:color="auto" w:fill="FFFFFF"/>
      <w:spacing w:before="720" w:after="540" w:line="0" w:lineRule="atLeast"/>
      <w:jc w:val="center"/>
    </w:pPr>
    <w:rPr>
      <w:color w:val="000000"/>
      <w:spacing w:val="9"/>
      <w:lang w:bidi="ru-RU"/>
    </w:rPr>
  </w:style>
  <w:style w:type="paragraph" w:customStyle="1" w:styleId="4">
    <w:name w:val="Основной текст4"/>
    <w:basedOn w:val="a"/>
    <w:rsid w:val="0090203A"/>
    <w:pPr>
      <w:widowControl w:val="0"/>
      <w:shd w:val="clear" w:color="auto" w:fill="FFFFFF"/>
      <w:spacing w:before="660" w:after="540" w:line="0" w:lineRule="atLeast"/>
      <w:jc w:val="center"/>
    </w:pPr>
    <w:rPr>
      <w:color w:val="000000"/>
      <w:spacing w:val="9"/>
      <w:lang w:bidi="ru-RU"/>
    </w:rPr>
  </w:style>
  <w:style w:type="character" w:customStyle="1" w:styleId="111pt">
    <w:name w:val="Заголовок №1 + 11 pt;Курсив"/>
    <w:basedOn w:val="a0"/>
    <w:rsid w:val="00E31DE0"/>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TimesNewRoman7pt">
    <w:name w:val="Заголовок №1 + Times New Roman;7 pt;Полужирный;Не курсив"/>
    <w:basedOn w:val="a0"/>
    <w:rsid w:val="00C3116D"/>
    <w:rPr>
      <w:rFonts w:ascii="Times New Roman" w:eastAsia="Times New Roman" w:hAnsi="Times New Roman" w:cs="Times New Roman"/>
      <w:b/>
      <w:bCs/>
      <w:i/>
      <w:iCs/>
      <w:smallCaps w:val="0"/>
      <w:strike w:val="0"/>
      <w:color w:val="000000"/>
      <w:spacing w:val="0"/>
      <w:w w:val="100"/>
      <w:position w:val="0"/>
      <w:sz w:val="14"/>
      <w:szCs w:val="14"/>
      <w:u w:val="single"/>
      <w:lang w:val="ru-RU" w:eastAsia="ru-RU" w:bidi="ru-RU"/>
    </w:rPr>
  </w:style>
  <w:style w:type="character" w:customStyle="1" w:styleId="6">
    <w:name w:val="Основной текст (6)_"/>
    <w:basedOn w:val="a0"/>
    <w:rsid w:val="000259AF"/>
    <w:rPr>
      <w:rFonts w:ascii="Times New Roman" w:eastAsia="Times New Roman" w:hAnsi="Times New Roman" w:cs="Times New Roman"/>
      <w:b w:val="0"/>
      <w:bCs w:val="0"/>
      <w:i w:val="0"/>
      <w:iCs w:val="0"/>
      <w:smallCaps w:val="0"/>
      <w:strike w:val="0"/>
      <w:sz w:val="23"/>
      <w:szCs w:val="23"/>
      <w:u w:val="none"/>
    </w:rPr>
  </w:style>
  <w:style w:type="character" w:customStyle="1" w:styleId="60">
    <w:name w:val="Основной текст (6)"/>
    <w:basedOn w:val="6"/>
    <w:rsid w:val="000259A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1842-3C74-4994-B64A-8EA46882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11</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Батрачкова Линара Дамировна</cp:lastModifiedBy>
  <cp:revision>29</cp:revision>
  <cp:lastPrinted>2021-06-29T11:16:00Z</cp:lastPrinted>
  <dcterms:created xsi:type="dcterms:W3CDTF">2020-10-13T09:17:00Z</dcterms:created>
  <dcterms:modified xsi:type="dcterms:W3CDTF">2022-04-07T12:43:00Z</dcterms:modified>
</cp:coreProperties>
</file>