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9E" w:rsidRPr="00882947" w:rsidRDefault="00E52A9E" w:rsidP="00984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947">
        <w:rPr>
          <w:rFonts w:ascii="Times New Roman" w:hAnsi="Times New Roman" w:cs="Times New Roman"/>
          <w:b/>
          <w:sz w:val="28"/>
          <w:szCs w:val="28"/>
        </w:rPr>
        <w:t xml:space="preserve">Обобщённая отчётная информация по результатам </w:t>
      </w:r>
      <w:r w:rsidR="00984331" w:rsidRPr="00882947">
        <w:rPr>
          <w:rFonts w:ascii="Times New Roman" w:hAnsi="Times New Roman" w:cs="Times New Roman"/>
          <w:b/>
          <w:sz w:val="28"/>
          <w:szCs w:val="28"/>
        </w:rPr>
        <w:t xml:space="preserve">публичного мероприятия по теме: </w:t>
      </w:r>
      <w:r w:rsidR="00882947" w:rsidRPr="00882947">
        <w:rPr>
          <w:rFonts w:ascii="Times New Roman" w:hAnsi="Times New Roman" w:cs="Times New Roman"/>
          <w:b/>
          <w:sz w:val="28"/>
          <w:szCs w:val="28"/>
        </w:rPr>
        <w:t xml:space="preserve">«О правоприменительной практике контрольно-надзорной деятельности в Уральском управлении Ростехнадзора по </w:t>
      </w:r>
      <w:proofErr w:type="gramStart"/>
      <w:r w:rsidR="00882947" w:rsidRPr="00882947">
        <w:rPr>
          <w:rFonts w:ascii="Times New Roman" w:hAnsi="Times New Roman" w:cs="Times New Roman"/>
          <w:b/>
          <w:sz w:val="28"/>
          <w:szCs w:val="28"/>
        </w:rPr>
        <w:t>горному</w:t>
      </w:r>
      <w:proofErr w:type="gramEnd"/>
      <w:r w:rsidR="00882947" w:rsidRPr="00882947">
        <w:rPr>
          <w:rFonts w:ascii="Times New Roman" w:hAnsi="Times New Roman" w:cs="Times New Roman"/>
          <w:b/>
          <w:sz w:val="28"/>
          <w:szCs w:val="28"/>
        </w:rPr>
        <w:t xml:space="preserve"> и металлургическому надзору за 9 месяцев 2022 года»</w:t>
      </w:r>
      <w:r w:rsidR="00984331" w:rsidRPr="00882947">
        <w:rPr>
          <w:rFonts w:ascii="Times New Roman" w:hAnsi="Times New Roman" w:cs="Times New Roman"/>
          <w:b/>
          <w:sz w:val="28"/>
          <w:szCs w:val="28"/>
        </w:rPr>
        <w:t>.</w:t>
      </w:r>
    </w:p>
    <w:p w:rsidR="00984331" w:rsidRPr="00882947" w:rsidRDefault="00984331" w:rsidP="0098433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84331" w:rsidRDefault="00984331" w:rsidP="00084D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947">
        <w:rPr>
          <w:rFonts w:ascii="Times New Roman" w:hAnsi="Times New Roman" w:cs="Times New Roman"/>
          <w:sz w:val="28"/>
          <w:szCs w:val="28"/>
        </w:rPr>
        <w:t>В</w:t>
      </w:r>
      <w:r w:rsidR="00E52A9E" w:rsidRPr="00882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2A9E" w:rsidRPr="0088294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E52A9E" w:rsidRPr="00882947">
        <w:rPr>
          <w:rFonts w:ascii="Times New Roman" w:hAnsi="Times New Roman" w:cs="Times New Roman"/>
          <w:sz w:val="28"/>
          <w:szCs w:val="28"/>
        </w:rPr>
        <w:t xml:space="preserve"> с утвержденным планом-графиком проведения в центральном аппарате Ростехнадзора и его территориальных органах публичных мероприятий с подконтрольн</w:t>
      </w:r>
      <w:r w:rsidR="009B10EF" w:rsidRPr="00882947">
        <w:rPr>
          <w:rFonts w:ascii="Times New Roman" w:hAnsi="Times New Roman" w:cs="Times New Roman"/>
          <w:sz w:val="28"/>
          <w:szCs w:val="28"/>
        </w:rPr>
        <w:t>ыми субъектами в 2022</w:t>
      </w:r>
      <w:r w:rsidR="00551959" w:rsidRPr="00882947">
        <w:rPr>
          <w:rFonts w:ascii="Times New Roman" w:hAnsi="Times New Roman" w:cs="Times New Roman"/>
          <w:sz w:val="28"/>
          <w:szCs w:val="28"/>
        </w:rPr>
        <w:t xml:space="preserve"> </w:t>
      </w:r>
      <w:r w:rsidR="00E52A9E" w:rsidRPr="00882947">
        <w:rPr>
          <w:rFonts w:ascii="Times New Roman" w:hAnsi="Times New Roman" w:cs="Times New Roman"/>
          <w:sz w:val="28"/>
          <w:szCs w:val="28"/>
        </w:rPr>
        <w:t>год</w:t>
      </w:r>
      <w:r w:rsidR="009B10EF" w:rsidRPr="00882947">
        <w:rPr>
          <w:rFonts w:ascii="Times New Roman" w:hAnsi="Times New Roman" w:cs="Times New Roman"/>
          <w:sz w:val="28"/>
          <w:szCs w:val="28"/>
        </w:rPr>
        <w:t>у</w:t>
      </w:r>
      <w:r w:rsidR="00E52A9E" w:rsidRPr="00882947">
        <w:rPr>
          <w:rFonts w:ascii="Times New Roman" w:hAnsi="Times New Roman" w:cs="Times New Roman"/>
          <w:sz w:val="28"/>
          <w:szCs w:val="28"/>
        </w:rPr>
        <w:t xml:space="preserve"> </w:t>
      </w:r>
      <w:r w:rsidRPr="00882947">
        <w:rPr>
          <w:rFonts w:ascii="Times New Roman" w:hAnsi="Times New Roman" w:cs="Times New Roman"/>
          <w:sz w:val="28"/>
          <w:szCs w:val="28"/>
        </w:rPr>
        <w:t>руководитель Уральского управления Ростехнадзора Андрей Таранов 2</w:t>
      </w:r>
      <w:r w:rsidR="00882947" w:rsidRPr="00882947">
        <w:rPr>
          <w:rFonts w:ascii="Times New Roman" w:hAnsi="Times New Roman" w:cs="Times New Roman"/>
          <w:sz w:val="28"/>
          <w:szCs w:val="28"/>
        </w:rPr>
        <w:t>1</w:t>
      </w:r>
      <w:r w:rsidRPr="00882947">
        <w:rPr>
          <w:rFonts w:ascii="Times New Roman" w:hAnsi="Times New Roman" w:cs="Times New Roman"/>
          <w:sz w:val="28"/>
          <w:szCs w:val="28"/>
        </w:rPr>
        <w:t xml:space="preserve"> </w:t>
      </w:r>
      <w:r w:rsidR="00882947" w:rsidRPr="00882947">
        <w:rPr>
          <w:rFonts w:ascii="Times New Roman" w:hAnsi="Times New Roman" w:cs="Times New Roman"/>
          <w:sz w:val="28"/>
          <w:szCs w:val="28"/>
        </w:rPr>
        <w:t>дека</w:t>
      </w:r>
      <w:r w:rsidRPr="00882947">
        <w:rPr>
          <w:rFonts w:ascii="Times New Roman" w:hAnsi="Times New Roman" w:cs="Times New Roman"/>
          <w:sz w:val="28"/>
          <w:szCs w:val="28"/>
        </w:rPr>
        <w:t xml:space="preserve">бря 2022 года в режиме видеоконференцсвязи провел публичное мероприятие по теме: </w:t>
      </w:r>
      <w:r w:rsidR="00882947" w:rsidRPr="00882947">
        <w:rPr>
          <w:rFonts w:ascii="Times New Roman" w:hAnsi="Times New Roman" w:cs="Times New Roman"/>
          <w:sz w:val="28"/>
          <w:szCs w:val="28"/>
        </w:rPr>
        <w:t xml:space="preserve">«О правоприменительной практике контрольно-надзорной деятельности в Уральском управлении Ростехнадзора по </w:t>
      </w:r>
      <w:proofErr w:type="gramStart"/>
      <w:r w:rsidR="00882947" w:rsidRPr="00882947">
        <w:rPr>
          <w:rFonts w:ascii="Times New Roman" w:hAnsi="Times New Roman" w:cs="Times New Roman"/>
          <w:sz w:val="28"/>
          <w:szCs w:val="28"/>
        </w:rPr>
        <w:t>горному</w:t>
      </w:r>
      <w:proofErr w:type="gramEnd"/>
      <w:r w:rsidR="00882947" w:rsidRPr="00882947">
        <w:rPr>
          <w:rFonts w:ascii="Times New Roman" w:hAnsi="Times New Roman" w:cs="Times New Roman"/>
          <w:sz w:val="28"/>
          <w:szCs w:val="28"/>
        </w:rPr>
        <w:t xml:space="preserve"> и металлургическому надзору за 9 месяцев 2022 года»</w:t>
      </w:r>
      <w:r w:rsidR="00882947">
        <w:rPr>
          <w:rFonts w:ascii="Times New Roman" w:hAnsi="Times New Roman" w:cs="Times New Roman"/>
          <w:sz w:val="28"/>
          <w:szCs w:val="28"/>
        </w:rPr>
        <w:t>.</w:t>
      </w:r>
    </w:p>
    <w:p w:rsidR="001C701A" w:rsidRPr="001C701A" w:rsidRDefault="001C701A" w:rsidP="001C70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подготовки к </w:t>
      </w:r>
      <w:r w:rsidRPr="001C701A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C701A">
        <w:rPr>
          <w:rFonts w:ascii="Times New Roman" w:hAnsi="Times New Roman" w:cs="Times New Roman"/>
          <w:sz w:val="28"/>
          <w:szCs w:val="28"/>
        </w:rPr>
        <w:t>на официа</w:t>
      </w:r>
      <w:r>
        <w:rPr>
          <w:rFonts w:ascii="Times New Roman" w:hAnsi="Times New Roman" w:cs="Times New Roman"/>
          <w:sz w:val="28"/>
          <w:szCs w:val="28"/>
        </w:rPr>
        <w:t>льном сайте Управления был размещен</w:t>
      </w:r>
      <w:r w:rsidRPr="001C701A">
        <w:rPr>
          <w:rFonts w:ascii="Times New Roman" w:hAnsi="Times New Roman" w:cs="Times New Roman"/>
          <w:sz w:val="28"/>
          <w:szCs w:val="28"/>
        </w:rPr>
        <w:t xml:space="preserve"> анонс публичного мероприятия с информацией о дате, времени, месте и способе п</w:t>
      </w:r>
      <w:r>
        <w:rPr>
          <w:rFonts w:ascii="Times New Roman" w:hAnsi="Times New Roman" w:cs="Times New Roman"/>
          <w:sz w:val="28"/>
          <w:szCs w:val="28"/>
        </w:rPr>
        <w:t xml:space="preserve">роведения публичного обсуждения; </w:t>
      </w:r>
      <w:r w:rsidRPr="001C701A">
        <w:rPr>
          <w:rFonts w:ascii="Times New Roman" w:hAnsi="Times New Roman" w:cs="Times New Roman"/>
          <w:sz w:val="28"/>
          <w:szCs w:val="28"/>
        </w:rPr>
        <w:t xml:space="preserve">определен перечень участников, которым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C701A">
        <w:rPr>
          <w:rFonts w:ascii="Times New Roman" w:hAnsi="Times New Roman" w:cs="Times New Roman"/>
          <w:sz w:val="28"/>
          <w:szCs w:val="28"/>
        </w:rPr>
        <w:t>направлены приглашения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701A">
        <w:rPr>
          <w:rFonts w:ascii="Times New Roman" w:hAnsi="Times New Roman" w:cs="Times New Roman"/>
          <w:sz w:val="28"/>
          <w:szCs w:val="28"/>
        </w:rPr>
        <w:t xml:space="preserve"> ссылкой для подключения к мероприятию.</w:t>
      </w:r>
    </w:p>
    <w:p w:rsidR="00882947" w:rsidRPr="002B2825" w:rsidRDefault="00882947" w:rsidP="008829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B28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совещании</w:t>
      </w:r>
      <w:proofErr w:type="gramEnd"/>
      <w:r w:rsidRPr="002B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представители поднадзорных организаций, Государственной инспекции труда Свердловской области, Челябинской областной организации горно-металлургического профсоюза</w:t>
      </w:r>
      <w:r w:rsidR="001A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61D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(всего 9</w:t>
      </w:r>
      <w:r w:rsidR="001A16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Pr="002B2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701A" w:rsidRPr="001C7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9E" w:rsidRPr="00F13876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E52A9E" w:rsidRPr="00882947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947">
        <w:rPr>
          <w:rFonts w:ascii="Times New Roman" w:hAnsi="Times New Roman" w:cs="Times New Roman"/>
          <w:b/>
          <w:sz w:val="27"/>
          <w:szCs w:val="27"/>
        </w:rPr>
        <w:t>Результаты анкетирования участников совещания</w:t>
      </w:r>
    </w:p>
    <w:p w:rsidR="00E52A9E" w:rsidRPr="00F13876" w:rsidRDefault="00E52A9E" w:rsidP="00E52A9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>С целью определения эффективности и полезности проведенного публичного мероприятия были опрошены посредством анкетирования 38 участников мероприятия.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>пресс-релиз на официальном сайте Уральского управления Ростехнадзора - 1% респондентов;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>уведомление о мероприятии, поступившее от Уральского управления Ростехнадзора - 99% респондентов;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 xml:space="preserve">другой источник - 0% 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>по тематической направленности – 4,9;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>по программе – 4,8;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882947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882947">
        <w:rPr>
          <w:rStyle w:val="1"/>
          <w:rFonts w:eastAsia="Book Antiqua"/>
          <w:sz w:val="28"/>
          <w:szCs w:val="28"/>
        </w:rPr>
        <w:t xml:space="preserve"> – 4,7;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lastRenderedPageBreak/>
        <w:t>по организации мероприятия – 4,7.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 xml:space="preserve">О возможности участия в публичном обсуждении проектов докладов, подготовленных </w:t>
      </w:r>
      <w:proofErr w:type="spellStart"/>
      <w:r w:rsidRPr="00882947">
        <w:rPr>
          <w:rStyle w:val="1"/>
          <w:rFonts w:eastAsia="Book Antiqua"/>
          <w:sz w:val="28"/>
          <w:szCs w:val="28"/>
        </w:rPr>
        <w:t>Ростехнадзором</w:t>
      </w:r>
      <w:proofErr w:type="spellEnd"/>
      <w:r w:rsidRPr="00882947">
        <w:rPr>
          <w:rStyle w:val="1"/>
          <w:rFonts w:eastAsia="Book Antiqua"/>
          <w:sz w:val="28"/>
          <w:szCs w:val="28"/>
        </w:rPr>
        <w:t>: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 xml:space="preserve">- не знали 25% </w:t>
      </w:r>
      <w:proofErr w:type="gramStart"/>
      <w:r w:rsidRPr="00882947">
        <w:rPr>
          <w:rStyle w:val="1"/>
          <w:rFonts w:eastAsia="Book Antiqua"/>
          <w:sz w:val="28"/>
          <w:szCs w:val="28"/>
        </w:rPr>
        <w:t>опрошенных</w:t>
      </w:r>
      <w:proofErr w:type="gramEnd"/>
      <w:r w:rsidRPr="00882947">
        <w:rPr>
          <w:rStyle w:val="1"/>
          <w:rFonts w:eastAsia="Book Antiqua"/>
          <w:sz w:val="28"/>
          <w:szCs w:val="28"/>
        </w:rPr>
        <w:t xml:space="preserve">, 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 xml:space="preserve">- 75% - отметили, что не участвовали в обсуждении. </w:t>
      </w:r>
    </w:p>
    <w:p w:rsidR="00882947" w:rsidRP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>На вопрос «Будете ли Вы еще посещать подобные мероприятия» - 100% ответили положительно.</w:t>
      </w:r>
    </w:p>
    <w:p w:rsidR="00882947" w:rsidRDefault="00882947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882947">
        <w:rPr>
          <w:rStyle w:val="1"/>
          <w:rFonts w:eastAsia="Book Antiqua"/>
          <w:sz w:val="28"/>
          <w:szCs w:val="28"/>
        </w:rPr>
        <w:t>Предложения по совершенствованию организации и проведения подобных мероприятий от участников совещания не поступали.</w:t>
      </w:r>
    </w:p>
    <w:p w:rsidR="00761D89" w:rsidRDefault="00761D89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</w:p>
    <w:p w:rsidR="00761D89" w:rsidRDefault="00761D89" w:rsidP="00882947">
      <w:pPr>
        <w:spacing w:after="0"/>
        <w:ind w:firstLine="709"/>
        <w:jc w:val="both"/>
        <w:outlineLvl w:val="0"/>
        <w:rPr>
          <w:rStyle w:val="1"/>
          <w:rFonts w:eastAsia="Book Antiqua"/>
          <w:b/>
          <w:sz w:val="27"/>
          <w:szCs w:val="27"/>
        </w:rPr>
      </w:pPr>
      <w:r w:rsidRPr="00761D89">
        <w:rPr>
          <w:rStyle w:val="1"/>
          <w:rFonts w:eastAsia="Book Antiqua"/>
          <w:b/>
          <w:sz w:val="27"/>
          <w:szCs w:val="27"/>
        </w:rPr>
        <w:t>О принятых решениях</w:t>
      </w:r>
    </w:p>
    <w:p w:rsidR="00761D89" w:rsidRPr="00761D89" w:rsidRDefault="00761D89" w:rsidP="00882947">
      <w:pPr>
        <w:spacing w:after="0"/>
        <w:ind w:firstLine="709"/>
        <w:jc w:val="both"/>
        <w:outlineLvl w:val="0"/>
        <w:rPr>
          <w:rStyle w:val="1"/>
          <w:rFonts w:eastAsia="Book Antiqua"/>
          <w:b/>
          <w:sz w:val="27"/>
          <w:szCs w:val="27"/>
        </w:rPr>
      </w:pPr>
    </w:p>
    <w:p w:rsidR="001C701A" w:rsidRDefault="001C701A" w:rsidP="00882947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По результатам проведения мероприятия приняты следующие решения: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По итогам проведения публичного мероприятия принято решение рекомендовать руководителям предприятий и службам производственного контроля при эксплуатации ОПО горно-металлургической отрасли осуществлять строгий контроль: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1. на объектах ведения горных работ и обогащения полезных ископаемых: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наличием и соответствием требованиям разработанных регламентов производственных процессов в части безопасного ведения работ;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специальным обучением и допуском к работе персонала на горном транспорте и механизмах;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состоянием горной техники и транспорта, осмотров и обслуживания техники перед началом работ;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разработкой мероприятий безопасной эксплуатации горных комбайнов;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наличием и соблюдением проектной и технологической документации, паспортов ведения работ и инструкций;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соблюдением требований промышленной безопасности работниками организаций, привлекаемых для производства работ по договорам подряда;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принятием мер по ликвидации заколов в подземных выработках.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2. на объектах металлургических производств: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исправностью, своевременным ремонтом и обслуживанием эксплуатируемого оборудования, наличием и исправностью блокировочных устройств;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lastRenderedPageBreak/>
        <w:t>- за наличием и выполнением требований технологических и производственных инструкций.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3. на объектах обращения взрывчатых материалов:</w:t>
      </w:r>
    </w:p>
    <w:p w:rsidR="00761D89" w:rsidRPr="00761D89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>- за наличием и соблюдением опасных и запретных зон при взрывных работах;</w:t>
      </w:r>
    </w:p>
    <w:p w:rsidR="00761D89" w:rsidRPr="00882947" w:rsidRDefault="00761D89" w:rsidP="00761D89">
      <w:pPr>
        <w:spacing w:after="0"/>
        <w:ind w:firstLine="709"/>
        <w:jc w:val="both"/>
        <w:outlineLvl w:val="0"/>
        <w:rPr>
          <w:rStyle w:val="1"/>
          <w:rFonts w:eastAsia="Book Antiqua"/>
          <w:sz w:val="28"/>
          <w:szCs w:val="28"/>
        </w:rPr>
      </w:pPr>
      <w:r w:rsidRPr="00761D89">
        <w:rPr>
          <w:rStyle w:val="1"/>
          <w:rFonts w:eastAsia="Book Antiqua"/>
          <w:sz w:val="28"/>
          <w:szCs w:val="28"/>
        </w:rPr>
        <w:t xml:space="preserve">- за соответствием применяемых взрывчатых материалов промышленного назначения выданным Разрешениям на применение, а также требованиям </w:t>
      </w:r>
      <w:proofErr w:type="gramStart"/>
      <w:r w:rsidRPr="00761D89">
        <w:rPr>
          <w:rStyle w:val="1"/>
          <w:rFonts w:eastAsia="Book Antiqua"/>
          <w:sz w:val="28"/>
          <w:szCs w:val="28"/>
        </w:rPr>
        <w:t>ТР</w:t>
      </w:r>
      <w:proofErr w:type="gramEnd"/>
      <w:r w:rsidRPr="00761D89">
        <w:rPr>
          <w:rStyle w:val="1"/>
          <w:rFonts w:eastAsia="Book Antiqua"/>
          <w:sz w:val="28"/>
          <w:szCs w:val="28"/>
        </w:rPr>
        <w:t xml:space="preserve"> ТС 028/2012 «О безопасности взрывчатых веществ и изделий на их основе» и условиям применения.</w:t>
      </w:r>
    </w:p>
    <w:p w:rsidR="00761D89" w:rsidRDefault="00761D89" w:rsidP="00084D6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1D3D" w:rsidRDefault="00882947" w:rsidP="00084D6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2947">
        <w:rPr>
          <w:rFonts w:ascii="Times New Roman" w:hAnsi="Times New Roman" w:cs="Times New Roman"/>
          <w:sz w:val="28"/>
          <w:szCs w:val="28"/>
        </w:rPr>
        <w:t>Подробнее с материалами публичного обсуждения, а также с ответами на вопросы, поступившими до начала мероприятия и в ходе его проведения можно ознакомиться в разделе «Публичные обсуждения результатов правоприменительной практики Управления» на сайте Уральского управления Ростехнадзора.</w:t>
      </w:r>
    </w:p>
    <w:p w:rsidR="001C701A" w:rsidRPr="007C67AB" w:rsidRDefault="001C701A" w:rsidP="00084D6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C701A" w:rsidRPr="007C67AB" w:rsidSect="000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E"/>
    <w:rsid w:val="00084D63"/>
    <w:rsid w:val="000C3B9E"/>
    <w:rsid w:val="00123EA2"/>
    <w:rsid w:val="00187B08"/>
    <w:rsid w:val="001959B6"/>
    <w:rsid w:val="001A161D"/>
    <w:rsid w:val="001C701A"/>
    <w:rsid w:val="001E3F64"/>
    <w:rsid w:val="0026342F"/>
    <w:rsid w:val="002F3D26"/>
    <w:rsid w:val="00342B75"/>
    <w:rsid w:val="003A49CD"/>
    <w:rsid w:val="00422E44"/>
    <w:rsid w:val="004B76BD"/>
    <w:rsid w:val="004D024D"/>
    <w:rsid w:val="004F13CD"/>
    <w:rsid w:val="00551959"/>
    <w:rsid w:val="0056514C"/>
    <w:rsid w:val="0069614B"/>
    <w:rsid w:val="006A7A54"/>
    <w:rsid w:val="00761D89"/>
    <w:rsid w:val="007C5D76"/>
    <w:rsid w:val="007C67AB"/>
    <w:rsid w:val="00882947"/>
    <w:rsid w:val="00952A4C"/>
    <w:rsid w:val="009647BE"/>
    <w:rsid w:val="00984331"/>
    <w:rsid w:val="009B10EF"/>
    <w:rsid w:val="00A53A0B"/>
    <w:rsid w:val="00AE1D3D"/>
    <w:rsid w:val="00B27F02"/>
    <w:rsid w:val="00CD47CB"/>
    <w:rsid w:val="00D36D96"/>
    <w:rsid w:val="00D4455C"/>
    <w:rsid w:val="00E52A9E"/>
    <w:rsid w:val="00E648E0"/>
    <w:rsid w:val="00EC2392"/>
    <w:rsid w:val="00F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084D6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95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95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959B6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084D6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10</cp:revision>
  <cp:lastPrinted>2018-09-25T06:44:00Z</cp:lastPrinted>
  <dcterms:created xsi:type="dcterms:W3CDTF">2022-10-03T04:42:00Z</dcterms:created>
  <dcterms:modified xsi:type="dcterms:W3CDTF">2022-12-30T05:29:00Z</dcterms:modified>
</cp:coreProperties>
</file>